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45C24" w14:textId="033453E1" w:rsidR="005F6E11" w:rsidRPr="002E15A2" w:rsidRDefault="005F6E11">
      <w:pPr>
        <w:jc w:val="center"/>
        <w:rPr>
          <w:rFonts w:eastAsia="SimSun"/>
          <w:color w:val="000000" w:themeColor="text1"/>
        </w:rPr>
      </w:pPr>
    </w:p>
    <w:p w14:paraId="3CAFD614" w14:textId="77777777" w:rsidR="005F6E11" w:rsidRPr="002E15A2" w:rsidRDefault="005F6E11">
      <w:pPr>
        <w:jc w:val="center"/>
        <w:rPr>
          <w:rFonts w:eastAsia="SimSun"/>
          <w:color w:val="000000" w:themeColor="text1"/>
        </w:rPr>
      </w:pPr>
    </w:p>
    <w:p w14:paraId="40B480A0" w14:textId="77777777" w:rsidR="005F6E11" w:rsidRPr="002E15A2" w:rsidRDefault="005F6E11">
      <w:pPr>
        <w:jc w:val="center"/>
        <w:rPr>
          <w:rFonts w:eastAsia="SimSun"/>
          <w:color w:val="000000" w:themeColor="text1"/>
        </w:rPr>
      </w:pPr>
    </w:p>
    <w:p w14:paraId="21D5CE99" w14:textId="2DCFDCE7" w:rsidR="00643A1D" w:rsidRPr="002E15A2" w:rsidRDefault="00643A1D" w:rsidP="00643A1D">
      <w:pPr>
        <w:pStyle w:val="Heading1"/>
        <w:rPr>
          <w:color w:val="000000" w:themeColor="text1"/>
          <w:sz w:val="24"/>
          <w:szCs w:val="24"/>
          <w:lang w:val="en-US"/>
        </w:rPr>
      </w:pPr>
      <w:r w:rsidRPr="002E15A2">
        <w:rPr>
          <w:color w:val="000000" w:themeColor="text1"/>
          <w:sz w:val="24"/>
          <w:szCs w:val="24"/>
          <w:lang w:val="en-US"/>
        </w:rPr>
        <w:t>THE TITLE SHOULD BE, COMPRISING UP TO 100 CHARACTERS WITH SPACES</w:t>
      </w:r>
    </w:p>
    <w:p w14:paraId="2A6D0E89" w14:textId="77777777" w:rsidR="005E60B5" w:rsidRPr="002E15A2" w:rsidRDefault="005E60B5" w:rsidP="005E60B5">
      <w:pPr>
        <w:spacing w:line="256" w:lineRule="auto"/>
        <w:jc w:val="center"/>
        <w:rPr>
          <w:b/>
          <w:iCs/>
          <w:color w:val="000000" w:themeColor="text1"/>
          <w:u w:val="single"/>
          <w:lang w:val="en-US" w:eastAsia="sr-Latn-RS"/>
        </w:rPr>
      </w:pPr>
    </w:p>
    <w:p w14:paraId="5FB945AE" w14:textId="327B9615" w:rsidR="005E60B5" w:rsidRPr="002E15A2" w:rsidRDefault="005E60B5" w:rsidP="005E60B5">
      <w:pPr>
        <w:spacing w:line="256" w:lineRule="auto"/>
        <w:jc w:val="center"/>
        <w:rPr>
          <w:b/>
          <w:iCs/>
          <w:color w:val="000000" w:themeColor="text1"/>
          <w:sz w:val="22"/>
          <w:szCs w:val="22"/>
          <w:lang w:val="sr-Latn-RS" w:eastAsia="sr-Latn-RS"/>
        </w:rPr>
      </w:pPr>
      <w:r w:rsidRPr="002E15A2">
        <w:rPr>
          <w:b/>
          <w:iCs/>
          <w:color w:val="000000" w:themeColor="text1"/>
          <w:sz w:val="22"/>
          <w:szCs w:val="22"/>
          <w:u w:val="single"/>
          <w:lang w:eastAsia="sr-Latn-RS"/>
        </w:rPr>
        <w:t>Surname First name</w:t>
      </w:r>
      <w:r w:rsidRPr="002E15A2">
        <w:rPr>
          <w:b/>
          <w:iCs/>
          <w:color w:val="000000" w:themeColor="text1"/>
          <w:sz w:val="22"/>
          <w:szCs w:val="22"/>
          <w:vertAlign w:val="superscript"/>
          <w:lang w:eastAsia="sr-Latn-RS"/>
        </w:rPr>
        <w:t>1</w:t>
      </w:r>
      <w:r w:rsidRPr="002E15A2">
        <w:rPr>
          <w:b/>
          <w:iCs/>
          <w:color w:val="000000" w:themeColor="text1"/>
          <w:sz w:val="22"/>
          <w:szCs w:val="22"/>
          <w:lang w:eastAsia="sr-Latn-RS"/>
        </w:rPr>
        <w:t>, Surname First name</w:t>
      </w:r>
      <w:r w:rsidRPr="002E15A2">
        <w:rPr>
          <w:b/>
          <w:iCs/>
          <w:color w:val="000000" w:themeColor="text1"/>
          <w:sz w:val="22"/>
          <w:szCs w:val="22"/>
          <w:vertAlign w:val="superscript"/>
          <w:lang w:eastAsia="sr-Latn-RS"/>
        </w:rPr>
        <w:t>2</w:t>
      </w:r>
      <w:r w:rsidRPr="002E15A2">
        <w:rPr>
          <w:b/>
          <w:iCs/>
          <w:color w:val="000000" w:themeColor="text1"/>
          <w:sz w:val="22"/>
          <w:szCs w:val="22"/>
          <w:lang w:val="sr-Latn-RS" w:eastAsia="sr-Latn-RS"/>
        </w:rPr>
        <w:t xml:space="preserve"> </w:t>
      </w:r>
    </w:p>
    <w:p w14:paraId="3FDFC912" w14:textId="77777777" w:rsidR="005E60B5" w:rsidRPr="002E15A2" w:rsidRDefault="005E60B5" w:rsidP="005E60B5">
      <w:pPr>
        <w:spacing w:line="256" w:lineRule="auto"/>
        <w:jc w:val="center"/>
        <w:rPr>
          <w:b/>
          <w:iCs/>
          <w:color w:val="000000" w:themeColor="text1"/>
          <w:sz w:val="22"/>
          <w:szCs w:val="22"/>
          <w:lang w:val="sr-Latn-RS" w:eastAsia="sr-Latn-RS"/>
        </w:rPr>
      </w:pPr>
    </w:p>
    <w:p w14:paraId="13B20682" w14:textId="77777777" w:rsidR="005E60B5" w:rsidRPr="002E15A2" w:rsidRDefault="005E60B5" w:rsidP="005E60B5">
      <w:pPr>
        <w:jc w:val="center"/>
        <w:rPr>
          <w:iCs/>
          <w:color w:val="000000" w:themeColor="text1"/>
          <w:sz w:val="20"/>
          <w:szCs w:val="20"/>
          <w:lang w:eastAsia="sr-Latn-RS"/>
        </w:rPr>
      </w:pPr>
      <w:r w:rsidRPr="002E15A2">
        <w:rPr>
          <w:iCs/>
          <w:color w:val="000000" w:themeColor="text1"/>
          <w:sz w:val="20"/>
          <w:szCs w:val="20"/>
          <w:vertAlign w:val="superscript"/>
          <w:lang w:eastAsia="sr-Latn-RS"/>
        </w:rPr>
        <w:t>1</w:t>
      </w:r>
      <w:r w:rsidRPr="002E15A2">
        <w:rPr>
          <w:iCs/>
          <w:color w:val="000000" w:themeColor="text1"/>
          <w:sz w:val="20"/>
          <w:szCs w:val="20"/>
          <w:lang w:eastAsia="sr-Latn-RS"/>
        </w:rPr>
        <w:t>Name of the institution, street name and number, postal code and city, country</w:t>
      </w:r>
    </w:p>
    <w:p w14:paraId="2FB05609" w14:textId="073189D0" w:rsidR="005E60B5" w:rsidRPr="002E15A2" w:rsidRDefault="005E60B5" w:rsidP="005E60B5">
      <w:pPr>
        <w:jc w:val="center"/>
        <w:rPr>
          <w:iCs/>
          <w:color w:val="000000" w:themeColor="text1"/>
          <w:sz w:val="20"/>
          <w:szCs w:val="20"/>
          <w:lang w:eastAsia="sr-Latn-RS"/>
        </w:rPr>
      </w:pPr>
      <w:r w:rsidRPr="002E15A2">
        <w:rPr>
          <w:iCs/>
          <w:color w:val="000000" w:themeColor="text1"/>
          <w:sz w:val="20"/>
          <w:szCs w:val="20"/>
          <w:vertAlign w:val="superscript"/>
          <w:lang w:eastAsia="sr-Latn-RS"/>
        </w:rPr>
        <w:t>2</w:t>
      </w:r>
      <w:r w:rsidRPr="002E15A2">
        <w:rPr>
          <w:iCs/>
          <w:color w:val="000000" w:themeColor="text1"/>
          <w:sz w:val="20"/>
          <w:szCs w:val="20"/>
          <w:lang w:eastAsia="sr-Latn-RS"/>
        </w:rPr>
        <w:t xml:space="preserve"> Name of the institution, street name and number, postal code and city, ountry</w:t>
      </w:r>
    </w:p>
    <w:p w14:paraId="7F8656B4" w14:textId="77777777" w:rsidR="005E60B5" w:rsidRPr="002E15A2" w:rsidRDefault="005E60B5">
      <w:pPr>
        <w:jc w:val="center"/>
        <w:rPr>
          <w:rFonts w:eastAsia="SimSun"/>
          <w:b/>
          <w:bCs/>
          <w:color w:val="000000" w:themeColor="text1"/>
        </w:rPr>
      </w:pPr>
    </w:p>
    <w:p w14:paraId="4F102EA4" w14:textId="77777777" w:rsidR="001A2957" w:rsidRDefault="001A2957" w:rsidP="001A2957">
      <w:pPr>
        <w:jc w:val="both"/>
        <w:rPr>
          <w:b/>
          <w:color w:val="000000" w:themeColor="text1"/>
          <w:sz w:val="22"/>
          <w:szCs w:val="22"/>
          <w:lang w:eastAsia="sr-Latn-RS"/>
        </w:rPr>
      </w:pPr>
    </w:p>
    <w:p w14:paraId="21944A4D" w14:textId="7C150FE8" w:rsidR="005F6E11" w:rsidRPr="001A2957" w:rsidRDefault="005E60B5" w:rsidP="001A2957">
      <w:pPr>
        <w:jc w:val="center"/>
        <w:rPr>
          <w:b/>
          <w:color w:val="000000" w:themeColor="text1"/>
          <w:sz w:val="22"/>
          <w:szCs w:val="22"/>
          <w:lang w:eastAsia="sr-Latn-RS"/>
        </w:rPr>
      </w:pPr>
      <w:r w:rsidRPr="001A2957">
        <w:rPr>
          <w:b/>
          <w:color w:val="000000" w:themeColor="text1"/>
          <w:sz w:val="22"/>
          <w:szCs w:val="22"/>
          <w:lang w:eastAsia="sr-Latn-RS"/>
        </w:rPr>
        <w:t>Abstract</w:t>
      </w:r>
    </w:p>
    <w:p w14:paraId="3EDFCB15" w14:textId="614D2214" w:rsidR="004E7B4A" w:rsidRPr="002E15A2" w:rsidRDefault="004E7B4A" w:rsidP="001A2957">
      <w:pPr>
        <w:jc w:val="both"/>
        <w:rPr>
          <w:rFonts w:eastAsiaTheme="minorHAnsi"/>
          <w:iCs/>
          <w:color w:val="000000" w:themeColor="text1"/>
          <w:spacing w:val="-2"/>
          <w:sz w:val="22"/>
          <w:szCs w:val="22"/>
          <w:lang w:val="sr-Latn-RS"/>
        </w:rPr>
      </w:pPr>
      <w:r w:rsidRPr="002E15A2">
        <w:rPr>
          <w:color w:val="000000" w:themeColor="text1"/>
          <w:sz w:val="22"/>
          <w:szCs w:val="22"/>
          <w:lang w:val="en-US"/>
        </w:rPr>
        <w:t xml:space="preserve">The Abstract should contain </w:t>
      </w:r>
      <w:r w:rsidRPr="002E15A2">
        <w:rPr>
          <w:iCs/>
          <w:color w:val="000000" w:themeColor="text1"/>
          <w:spacing w:val="-2"/>
          <w:sz w:val="22"/>
          <w:szCs w:val="22"/>
        </w:rPr>
        <w:t xml:space="preserve">the Introductory sentence, </w:t>
      </w:r>
      <w:r w:rsidRPr="002E15A2">
        <w:rPr>
          <w:iCs/>
          <w:color w:val="000000" w:themeColor="text1"/>
          <w:sz w:val="22"/>
          <w:szCs w:val="22"/>
          <w:lang w:val="en-US"/>
        </w:rPr>
        <w:t>research objective</w:t>
      </w:r>
      <w:r w:rsidRPr="002E15A2">
        <w:rPr>
          <w:iCs/>
          <w:color w:val="000000" w:themeColor="text1"/>
          <w:spacing w:val="-2"/>
          <w:sz w:val="22"/>
          <w:szCs w:val="22"/>
        </w:rPr>
        <w:t xml:space="preserve">, Material and Methods, Main results and </w:t>
      </w:r>
      <w:proofErr w:type="spellStart"/>
      <w:r w:rsidRPr="002E15A2">
        <w:rPr>
          <w:iCs/>
          <w:color w:val="000000" w:themeColor="text1"/>
          <w:spacing w:val="-2"/>
          <w:sz w:val="22"/>
          <w:szCs w:val="22"/>
          <w:lang w:val="sr-Latn-RS"/>
        </w:rPr>
        <w:t>short</w:t>
      </w:r>
      <w:proofErr w:type="spellEnd"/>
      <w:r w:rsidRPr="002E15A2">
        <w:rPr>
          <w:iCs/>
          <w:color w:val="000000" w:themeColor="text1"/>
          <w:spacing w:val="-2"/>
          <w:sz w:val="22"/>
          <w:szCs w:val="22"/>
          <w:lang w:val="sr-Latn-RS"/>
        </w:rPr>
        <w:t xml:space="preserve"> </w:t>
      </w:r>
      <w:r w:rsidRPr="002E15A2">
        <w:rPr>
          <w:iCs/>
          <w:color w:val="000000" w:themeColor="text1"/>
          <w:spacing w:val="-2"/>
          <w:sz w:val="22"/>
          <w:szCs w:val="22"/>
        </w:rPr>
        <w:t>conclusion</w:t>
      </w:r>
      <w:r w:rsidRPr="002E15A2">
        <w:rPr>
          <w:iCs/>
          <w:color w:val="000000" w:themeColor="text1"/>
          <w:spacing w:val="-2"/>
          <w:sz w:val="22"/>
          <w:szCs w:val="22"/>
          <w:lang w:val="sr-Latn-RS"/>
        </w:rPr>
        <w:t>.</w:t>
      </w:r>
      <w:r w:rsidRPr="002E15A2">
        <w:rPr>
          <w:color w:val="000000" w:themeColor="text1"/>
          <w:sz w:val="22"/>
          <w:szCs w:val="22"/>
          <w:lang w:val="en-US"/>
        </w:rPr>
        <w:t xml:space="preserve"> The Abstract length should not exceed </w:t>
      </w:r>
      <w:r w:rsidR="00BD08EA">
        <w:rPr>
          <w:color w:val="000000" w:themeColor="text1"/>
          <w:sz w:val="22"/>
          <w:szCs w:val="22"/>
          <w:lang w:val="en-US"/>
        </w:rPr>
        <w:t>1</w:t>
      </w:r>
      <w:r w:rsidRPr="002E15A2">
        <w:rPr>
          <w:color w:val="000000" w:themeColor="text1"/>
          <w:sz w:val="22"/>
          <w:szCs w:val="22"/>
          <w:lang w:val="en-US"/>
        </w:rPr>
        <w:t>500 characters without spaces. Tables, graphs, and figures are not allowed in the Abstract, as well as publication references. Abstract, you are kindly requested to write it directly into this template.</w:t>
      </w:r>
      <w:r w:rsidRPr="002E15A2">
        <w:rPr>
          <w:i/>
          <w:color w:val="000000" w:themeColor="text1"/>
          <w:sz w:val="22"/>
          <w:szCs w:val="22"/>
        </w:rPr>
        <w:t xml:space="preserve"> </w:t>
      </w:r>
      <w:r w:rsidRPr="002E15A2">
        <w:rPr>
          <w:iCs/>
          <w:color w:val="000000" w:themeColor="text1"/>
          <w:sz w:val="22"/>
          <w:szCs w:val="22"/>
        </w:rPr>
        <w:t>Abstract should be written in font Times New Roman</w:t>
      </w:r>
      <w:r w:rsidR="006A4CFA" w:rsidRPr="002E15A2">
        <w:rPr>
          <w:iCs/>
          <w:color w:val="000000" w:themeColor="text1"/>
          <w:sz w:val="22"/>
          <w:szCs w:val="22"/>
          <w:lang w:val="sr-Latn-RS"/>
        </w:rPr>
        <w:t>, 12</w:t>
      </w:r>
      <w:r w:rsidRPr="002E15A2">
        <w:rPr>
          <w:iCs/>
          <w:color w:val="000000" w:themeColor="text1"/>
          <w:sz w:val="22"/>
          <w:szCs w:val="22"/>
        </w:rPr>
        <w:t>pt</w:t>
      </w:r>
      <w:r w:rsidR="006A4CFA" w:rsidRPr="002E15A2">
        <w:rPr>
          <w:iCs/>
          <w:color w:val="000000" w:themeColor="text1"/>
          <w:sz w:val="22"/>
          <w:szCs w:val="22"/>
          <w:lang w:val="sr-Latn-RS"/>
        </w:rPr>
        <w:t xml:space="preserve"> </w:t>
      </w:r>
      <w:r w:rsidR="006A4CFA" w:rsidRPr="002E15A2">
        <w:rPr>
          <w:iCs/>
          <w:color w:val="000000" w:themeColor="text1"/>
          <w:sz w:val="22"/>
          <w:szCs w:val="22"/>
        </w:rPr>
        <w:t>Italic</w:t>
      </w:r>
      <w:r w:rsidR="006A4CFA" w:rsidRPr="002E15A2">
        <w:rPr>
          <w:iCs/>
          <w:color w:val="000000" w:themeColor="text1"/>
          <w:sz w:val="22"/>
          <w:szCs w:val="22"/>
          <w:lang w:val="sr-Latn-RS"/>
        </w:rPr>
        <w:t>.</w:t>
      </w:r>
      <w:r w:rsidR="006A4CFA" w:rsidRPr="002E15A2">
        <w:rPr>
          <w:color w:val="000000" w:themeColor="text1"/>
          <w:lang w:val="en-US"/>
        </w:rPr>
        <w:t xml:space="preserve"> If all authors are not from the same institution, this should be indicated by a superscript. E-mail address should be added to the full postal address for a </w:t>
      </w:r>
      <w:r w:rsidR="00D2260B" w:rsidRPr="002E15A2">
        <w:rPr>
          <w:color w:val="000000" w:themeColor="text1"/>
          <w:lang w:val="en-US"/>
        </w:rPr>
        <w:t xml:space="preserve">corresponding </w:t>
      </w:r>
      <w:r w:rsidR="006A4CFA" w:rsidRPr="002E15A2">
        <w:rPr>
          <w:color w:val="000000" w:themeColor="text1"/>
          <w:lang w:val="en-US"/>
        </w:rPr>
        <w:t>person only</w:t>
      </w:r>
      <w:r w:rsidR="00D2260B" w:rsidRPr="002E15A2">
        <w:rPr>
          <w:color w:val="000000" w:themeColor="text1"/>
          <w:lang w:val="en-US"/>
        </w:rPr>
        <w:t xml:space="preserve">. </w:t>
      </w:r>
    </w:p>
    <w:p w14:paraId="3B14BA30" w14:textId="77777777" w:rsidR="00D2260B" w:rsidRPr="002E15A2" w:rsidRDefault="00D2260B" w:rsidP="00D2260B">
      <w:pPr>
        <w:spacing w:before="200" w:after="200"/>
        <w:rPr>
          <w:iCs/>
          <w:color w:val="000000" w:themeColor="text1"/>
        </w:rPr>
      </w:pPr>
      <w:r w:rsidRPr="002E15A2">
        <w:rPr>
          <w:b/>
          <w:bCs/>
          <w:iCs/>
          <w:color w:val="000000" w:themeColor="text1"/>
        </w:rPr>
        <w:t>Keywords:</w:t>
      </w:r>
      <w:r w:rsidRPr="002E15A2">
        <w:rPr>
          <w:i/>
          <w:color w:val="000000" w:themeColor="text1"/>
        </w:rPr>
        <w:t xml:space="preserve"> </w:t>
      </w:r>
      <w:r w:rsidRPr="002E15A2">
        <w:rPr>
          <w:iCs/>
          <w:color w:val="000000" w:themeColor="text1"/>
        </w:rPr>
        <w:t>Keyword 1, Keyword 2, Keyword 3 etc. (maximum 5 words, Times New Roman, 11, italic)</w:t>
      </w:r>
    </w:p>
    <w:p w14:paraId="61154469" w14:textId="3ADA310E" w:rsidR="00D2260B" w:rsidRDefault="00D2260B" w:rsidP="000C70B3">
      <w:pPr>
        <w:jc w:val="center"/>
        <w:rPr>
          <w:b/>
          <w:color w:val="000000" w:themeColor="text1"/>
          <w:lang w:val="en-US"/>
        </w:rPr>
      </w:pPr>
      <w:r w:rsidRPr="002E15A2">
        <w:rPr>
          <w:b/>
          <w:color w:val="000000" w:themeColor="text1"/>
          <w:lang w:val="en-US"/>
        </w:rPr>
        <w:t>Introduction</w:t>
      </w:r>
    </w:p>
    <w:p w14:paraId="5F98BA01" w14:textId="77777777" w:rsidR="001A2957" w:rsidRPr="002E15A2" w:rsidRDefault="001A2957" w:rsidP="000C70B3">
      <w:pPr>
        <w:jc w:val="center"/>
        <w:rPr>
          <w:b/>
          <w:color w:val="000000" w:themeColor="text1"/>
          <w:lang w:val="en-US"/>
        </w:rPr>
      </w:pPr>
    </w:p>
    <w:p w14:paraId="0C94CBFA" w14:textId="3E63B43C" w:rsidR="004E7B4A" w:rsidRPr="002E15A2" w:rsidRDefault="008A5E54" w:rsidP="00D2260B">
      <w:pPr>
        <w:jc w:val="both"/>
        <w:rPr>
          <w:rFonts w:eastAsia="SimSun"/>
          <w:b/>
          <w:bCs/>
          <w:color w:val="000000" w:themeColor="text1"/>
          <w:lang w:val="sr-Latn-RS"/>
        </w:rPr>
      </w:pPr>
      <w:r w:rsidRPr="002E15A2">
        <w:rPr>
          <w:rFonts w:eastAsia="SimSun"/>
          <w:color w:val="000000" w:themeColor="text1"/>
          <w:rtl/>
        </w:rPr>
        <w:t>٭</w:t>
      </w:r>
      <w:r w:rsidR="00D2260B" w:rsidRPr="002E15A2">
        <w:rPr>
          <w:color w:val="000000" w:themeColor="text1"/>
        </w:rPr>
        <w:t>Original research articles should comprise: Abstract, Key words, Introduction, Material and methods, Results and discussion, Conclusion</w:t>
      </w:r>
      <w:r w:rsidR="00D2260B" w:rsidRPr="002E15A2">
        <w:rPr>
          <w:color w:val="000000" w:themeColor="text1"/>
          <w:lang w:val="sr-Latn-RS"/>
        </w:rPr>
        <w:t xml:space="preserve">, </w:t>
      </w:r>
      <w:r w:rsidR="00D2260B" w:rsidRPr="002E15A2">
        <w:rPr>
          <w:rFonts w:eastAsia="SimSun"/>
          <w:color w:val="000000" w:themeColor="text1"/>
        </w:rPr>
        <w:t>Acknowledgement (if any)</w:t>
      </w:r>
      <w:r w:rsidR="00D2260B" w:rsidRPr="002E15A2">
        <w:rPr>
          <w:color w:val="000000" w:themeColor="text1"/>
        </w:rPr>
        <w:t xml:space="preserve"> and References</w:t>
      </w:r>
      <w:r w:rsidR="00D2260B" w:rsidRPr="002E15A2">
        <w:rPr>
          <w:color w:val="000000" w:themeColor="text1"/>
          <w:lang w:val="sr-Latn-RS"/>
        </w:rPr>
        <w:t>.</w:t>
      </w:r>
      <w:r w:rsidR="00643A1D" w:rsidRPr="002E15A2">
        <w:rPr>
          <w:color w:val="000000" w:themeColor="text1"/>
          <w:lang w:val="sr-Latn-RS"/>
        </w:rPr>
        <w:t xml:space="preserve"> </w:t>
      </w:r>
      <w:proofErr w:type="spellStart"/>
      <w:r w:rsidR="00643A1D" w:rsidRPr="002E15A2">
        <w:rPr>
          <w:color w:val="000000" w:themeColor="text1"/>
          <w:lang w:val="sr-Latn-RS"/>
        </w:rPr>
        <w:t>You</w:t>
      </w:r>
      <w:proofErr w:type="spellEnd"/>
      <w:r w:rsidR="00643A1D" w:rsidRPr="002E15A2">
        <w:rPr>
          <w:color w:val="000000" w:themeColor="text1"/>
          <w:lang w:val="sr-Latn-RS"/>
        </w:rPr>
        <w:t xml:space="preserve"> are </w:t>
      </w:r>
      <w:proofErr w:type="spellStart"/>
      <w:r w:rsidR="00643A1D" w:rsidRPr="002E15A2">
        <w:rPr>
          <w:color w:val="000000" w:themeColor="text1"/>
          <w:lang w:val="sr-Latn-RS"/>
        </w:rPr>
        <w:t>kindly</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requested</w:t>
      </w:r>
      <w:proofErr w:type="spellEnd"/>
      <w:r w:rsidR="00643A1D" w:rsidRPr="002E15A2">
        <w:rPr>
          <w:color w:val="000000" w:themeColor="text1"/>
          <w:lang w:val="sr-Latn-RS"/>
        </w:rPr>
        <w:t xml:space="preserve"> to </w:t>
      </w:r>
      <w:proofErr w:type="spellStart"/>
      <w:r w:rsidR="00643A1D" w:rsidRPr="002E15A2">
        <w:rPr>
          <w:color w:val="000000" w:themeColor="text1"/>
          <w:lang w:val="sr-Latn-RS"/>
        </w:rPr>
        <w:t>write</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it</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directly</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into</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this</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template</w:t>
      </w:r>
      <w:proofErr w:type="spellEnd"/>
      <w:r w:rsidR="00643A1D" w:rsidRPr="002E15A2">
        <w:rPr>
          <w:color w:val="000000" w:themeColor="text1"/>
          <w:lang w:val="sr-Latn-RS"/>
        </w:rPr>
        <w:t>.</w:t>
      </w:r>
    </w:p>
    <w:p w14:paraId="1B075093" w14:textId="1CD58B2B" w:rsidR="005F6E11" w:rsidRPr="002E15A2" w:rsidRDefault="00F0714E" w:rsidP="00BD041E">
      <w:pPr>
        <w:spacing w:after="120"/>
        <w:jc w:val="both"/>
        <w:rPr>
          <w:rFonts w:eastAsia="SimSun"/>
          <w:color w:val="000000" w:themeColor="text1"/>
        </w:rPr>
      </w:pPr>
      <w:r w:rsidRPr="002E15A2">
        <w:rPr>
          <w:rFonts w:eastAsia="SimSun"/>
          <w:color w:val="000000" w:themeColor="text1"/>
          <w:rtl/>
        </w:rPr>
        <w:t>٭</w:t>
      </w:r>
      <w:r w:rsidRPr="002E15A2">
        <w:rPr>
          <w:rFonts w:eastAsia="SimSun"/>
          <w:color w:val="000000" w:themeColor="text1"/>
        </w:rPr>
        <w:t xml:space="preserve">Papers should be written in English. Full papers </w:t>
      </w:r>
      <w:r w:rsidR="00643A1D" w:rsidRPr="002E15A2">
        <w:rPr>
          <w:rFonts w:eastAsia="SimSun"/>
          <w:color w:val="000000" w:themeColor="text1"/>
        </w:rPr>
        <w:t>including the text, tables, graphs, and figures</w:t>
      </w:r>
      <w:r w:rsidR="00643A1D" w:rsidRPr="002E15A2">
        <w:rPr>
          <w:rFonts w:eastAsia="SimSun"/>
          <w:color w:val="000000" w:themeColor="text1"/>
          <w:lang w:val="sr-Latn-RS"/>
        </w:rPr>
        <w:t xml:space="preserve">, </w:t>
      </w:r>
      <w:r w:rsidR="00643A1D" w:rsidRPr="002E15A2">
        <w:rPr>
          <w:rFonts w:eastAsia="SimSun"/>
          <w:color w:val="000000" w:themeColor="text1"/>
        </w:rPr>
        <w:t xml:space="preserve"> </w:t>
      </w:r>
      <w:r w:rsidRPr="002E15A2">
        <w:rPr>
          <w:rFonts w:eastAsia="SimSun"/>
          <w:color w:val="000000" w:themeColor="text1"/>
        </w:rPr>
        <w:t xml:space="preserve">should not exceed max. </w:t>
      </w:r>
      <w:r w:rsidR="00D01D76" w:rsidRPr="002E15A2">
        <w:rPr>
          <w:rFonts w:eastAsia="SimSun"/>
          <w:color w:val="000000" w:themeColor="text1"/>
          <w:lang w:val="hr-HR"/>
        </w:rPr>
        <w:t>5</w:t>
      </w:r>
      <w:r w:rsidRPr="002E15A2">
        <w:rPr>
          <w:rFonts w:eastAsia="SimSun"/>
          <w:color w:val="000000" w:themeColor="text1"/>
        </w:rPr>
        <w:t xml:space="preserve"> pages</w:t>
      </w:r>
      <w:r w:rsidRPr="002E15A2">
        <w:rPr>
          <w:rFonts w:eastAsia="SimSun"/>
          <w:color w:val="000000" w:themeColor="text1"/>
          <w:lang w:val="hr-HR"/>
        </w:rPr>
        <w:t xml:space="preserve">. </w:t>
      </w:r>
      <w:r w:rsidRPr="002E15A2">
        <w:rPr>
          <w:rFonts w:eastAsia="SimSun"/>
          <w:b/>
          <w:bCs/>
          <w:color w:val="000000" w:themeColor="text1"/>
        </w:rPr>
        <w:t xml:space="preserve">Keynote papers could </w:t>
      </w:r>
      <w:r w:rsidR="00D01D76" w:rsidRPr="002E15A2">
        <w:rPr>
          <w:b/>
          <w:bCs/>
          <w:color w:val="000000" w:themeColor="text1"/>
          <w:lang w:val="en-US"/>
        </w:rPr>
        <w:t>not be longer than 10 pages</w:t>
      </w:r>
      <w:r w:rsidRPr="002E15A2">
        <w:rPr>
          <w:rFonts w:eastAsia="SimSun"/>
          <w:color w:val="000000" w:themeColor="text1"/>
        </w:rPr>
        <w:t xml:space="preserve">. </w:t>
      </w:r>
    </w:p>
    <w:p w14:paraId="571EF4CD" w14:textId="12064408" w:rsidR="008A5E54" w:rsidRPr="002E15A2" w:rsidRDefault="008A5E54" w:rsidP="008A5E54">
      <w:pPr>
        <w:spacing w:after="80"/>
        <w:jc w:val="both"/>
        <w:rPr>
          <w:rFonts w:eastAsia="SimSun"/>
          <w:color w:val="000000" w:themeColor="text1"/>
        </w:rPr>
      </w:pPr>
      <w:r w:rsidRPr="002E15A2">
        <w:rPr>
          <w:rFonts w:eastAsia="SimSun"/>
          <w:color w:val="000000" w:themeColor="text1"/>
          <w:rtl/>
        </w:rPr>
        <w:t>٭</w:t>
      </w:r>
      <w:r w:rsidRPr="002E15A2">
        <w:rPr>
          <w:rFonts w:eastAsia="SimSun"/>
          <w:color w:val="000000" w:themeColor="text1"/>
        </w:rPr>
        <w:t xml:space="preserve">For these headings use font Times New Roman, size 12, centered, bold, without numbering. For any subtitles use the same design, except bold option (regular). </w:t>
      </w:r>
    </w:p>
    <w:p w14:paraId="4C0DBF40" w14:textId="156C9F68" w:rsidR="00A80D3B" w:rsidRPr="002E15A2" w:rsidRDefault="008A5E54" w:rsidP="00A80D3B">
      <w:pPr>
        <w:jc w:val="both"/>
        <w:rPr>
          <w:color w:val="000000" w:themeColor="text1"/>
          <w:spacing w:val="-2"/>
        </w:rPr>
      </w:pPr>
      <w:r w:rsidRPr="002E15A2">
        <w:rPr>
          <w:rFonts w:eastAsia="SimSun"/>
          <w:color w:val="000000" w:themeColor="text1"/>
          <w:rtl/>
        </w:rPr>
        <w:t>٭</w:t>
      </w:r>
      <w:proofErr w:type="spellStart"/>
      <w:r w:rsidR="00A80D3B" w:rsidRPr="002E15A2">
        <w:rPr>
          <w:color w:val="000000" w:themeColor="text1"/>
          <w:spacing w:val="-2"/>
          <w:lang w:val="sr-Latn-RS"/>
        </w:rPr>
        <w:t>The</w:t>
      </w:r>
      <w:proofErr w:type="spellEnd"/>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used</w:t>
      </w:r>
      <w:proofErr w:type="spellEnd"/>
      <w:r w:rsidR="00A80D3B" w:rsidRPr="002E15A2">
        <w:rPr>
          <w:color w:val="000000" w:themeColor="text1"/>
          <w:spacing w:val="-2"/>
          <w:lang w:val="sr-Latn-RS"/>
        </w:rPr>
        <w:t xml:space="preserve"> r</w:t>
      </w:r>
      <w:r w:rsidR="00A80D3B" w:rsidRPr="002E15A2">
        <w:rPr>
          <w:color w:val="000000" w:themeColor="text1"/>
          <w:spacing w:val="-2"/>
        </w:rPr>
        <w:t xml:space="preserve">eferences should be cited </w:t>
      </w:r>
      <w:proofErr w:type="spellStart"/>
      <w:r w:rsidR="00A80D3B" w:rsidRPr="002E15A2">
        <w:rPr>
          <w:color w:val="000000" w:themeColor="text1"/>
          <w:spacing w:val="-2"/>
          <w:lang w:val="sr-Latn-RS"/>
        </w:rPr>
        <w:t>within</w:t>
      </w:r>
      <w:proofErr w:type="spellEnd"/>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the</w:t>
      </w:r>
      <w:proofErr w:type="spellEnd"/>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text</w:t>
      </w:r>
      <w:proofErr w:type="spellEnd"/>
      <w:r w:rsidR="00A80D3B" w:rsidRPr="002E15A2">
        <w:rPr>
          <w:color w:val="000000" w:themeColor="text1"/>
          <w:spacing w:val="-2"/>
          <w:lang w:val="sr-Latn-RS"/>
        </w:rPr>
        <w:t xml:space="preserve"> </w:t>
      </w:r>
      <w:r w:rsidR="00A80D3B" w:rsidRPr="002E15A2">
        <w:rPr>
          <w:color w:val="000000" w:themeColor="text1"/>
          <w:spacing w:val="-2"/>
        </w:rPr>
        <w:t>by indicating the author's surname and year of publication, regardless of whether the publication is written by a single author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 202</w:t>
      </w:r>
      <w:r w:rsidR="00A80D3B" w:rsidRPr="002E15A2">
        <w:rPr>
          <w:color w:val="000000" w:themeColor="text1"/>
          <w:spacing w:val="-2"/>
          <w:lang w:val="sr-Latn-RS"/>
        </w:rPr>
        <w:t>3</w:t>
      </w:r>
      <w:r w:rsidR="00A80D3B" w:rsidRPr="002E15A2">
        <w:rPr>
          <w:color w:val="000000" w:themeColor="text1"/>
          <w:spacing w:val="-2"/>
        </w:rPr>
        <w:t>)</w:t>
      </w:r>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or</w:t>
      </w:r>
      <w:proofErr w:type="spellEnd"/>
      <w:r w:rsidR="00A80D3B" w:rsidRPr="002E15A2">
        <w:rPr>
          <w:color w:val="000000" w:themeColor="text1"/>
          <w:spacing w:val="-2"/>
          <w:lang w:val="sr-Latn-RS"/>
        </w:rPr>
        <w:t xml:space="preserve"> </w:t>
      </w:r>
      <w:r w:rsidR="00A80D3B" w:rsidRPr="002E15A2">
        <w:rPr>
          <w:color w:val="000000" w:themeColor="text1"/>
          <w:spacing w:val="-2"/>
        </w:rPr>
        <w:lastRenderedPageBreak/>
        <w:t xml:space="preserve">Author </w:t>
      </w:r>
      <w:r w:rsidR="00A80D3B" w:rsidRPr="002E15A2">
        <w:rPr>
          <w:color w:val="000000" w:themeColor="text1"/>
          <w:spacing w:val="-2"/>
          <w:lang w:val="sr-Latn-RS"/>
        </w:rPr>
        <w:t>(</w:t>
      </w:r>
      <w:proofErr w:type="gramStart"/>
      <w:r w:rsidR="00A80D3B" w:rsidRPr="002E15A2">
        <w:rPr>
          <w:color w:val="000000" w:themeColor="text1"/>
          <w:spacing w:val="-2"/>
        </w:rPr>
        <w:t>202</w:t>
      </w:r>
      <w:r w:rsidR="00A80D3B" w:rsidRPr="002E15A2">
        <w:rPr>
          <w:color w:val="000000" w:themeColor="text1"/>
          <w:spacing w:val="-2"/>
          <w:lang w:val="sr-Latn-RS"/>
        </w:rPr>
        <w:t>3</w:t>
      </w:r>
      <w:r w:rsidR="00A80D3B" w:rsidRPr="002E15A2">
        <w:rPr>
          <w:color w:val="000000" w:themeColor="text1"/>
          <w:spacing w:val="-2"/>
        </w:rPr>
        <w:t>),</w:t>
      </w:r>
      <w:proofErr w:type="gramEnd"/>
      <w:r w:rsidR="00A80D3B" w:rsidRPr="002E15A2">
        <w:rPr>
          <w:color w:val="000000" w:themeColor="text1"/>
          <w:spacing w:val="-2"/>
        </w:rPr>
        <w:t xml:space="preserve"> two authors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 xml:space="preserve">1 and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2, 202</w:t>
      </w:r>
      <w:r w:rsidR="00A80D3B" w:rsidRPr="002E15A2">
        <w:rPr>
          <w:color w:val="000000" w:themeColor="text1"/>
          <w:spacing w:val="-2"/>
          <w:lang w:val="sr-Latn-RS"/>
        </w:rPr>
        <w:t>4</w:t>
      </w:r>
      <w:r w:rsidR="00A80D3B" w:rsidRPr="002E15A2">
        <w:rPr>
          <w:color w:val="000000" w:themeColor="text1"/>
          <w:spacing w:val="-2"/>
        </w:rPr>
        <w:t xml:space="preserve">) or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 xml:space="preserve">1 and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2</w:t>
      </w:r>
      <w:r w:rsidR="00A80D3B" w:rsidRPr="002E15A2">
        <w:rPr>
          <w:color w:val="000000" w:themeColor="text1"/>
          <w:spacing w:val="-2"/>
          <w:lang w:val="sr-Latn-RS"/>
        </w:rPr>
        <w:t xml:space="preserve"> (</w:t>
      </w:r>
      <w:r w:rsidR="00A80D3B" w:rsidRPr="002E15A2">
        <w:rPr>
          <w:color w:val="000000" w:themeColor="text1"/>
          <w:spacing w:val="-2"/>
        </w:rPr>
        <w:t>202</w:t>
      </w:r>
      <w:r w:rsidR="00A80D3B" w:rsidRPr="002E15A2">
        <w:rPr>
          <w:color w:val="000000" w:themeColor="text1"/>
          <w:spacing w:val="-2"/>
          <w:lang w:val="sr-Latn-RS"/>
        </w:rPr>
        <w:t xml:space="preserve">4),  </w:t>
      </w:r>
      <w:r w:rsidR="00A80D3B" w:rsidRPr="002E15A2">
        <w:rPr>
          <w:color w:val="000000" w:themeColor="text1"/>
          <w:spacing w:val="-2"/>
        </w:rPr>
        <w:t>more than two authors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1 et al., 202</w:t>
      </w:r>
      <w:r w:rsidR="00A80D3B" w:rsidRPr="002E15A2">
        <w:rPr>
          <w:color w:val="000000" w:themeColor="text1"/>
          <w:spacing w:val="-2"/>
          <w:lang w:val="sr-Latn-RS"/>
        </w:rPr>
        <w:t>6</w:t>
      </w:r>
      <w:r w:rsidR="00A80D3B" w:rsidRPr="002E15A2">
        <w:rPr>
          <w:color w:val="000000" w:themeColor="text1"/>
          <w:spacing w:val="-2"/>
        </w:rPr>
        <w:t>)</w:t>
      </w:r>
      <w:r w:rsidR="00A80D3B" w:rsidRPr="002E15A2">
        <w:rPr>
          <w:color w:val="000000" w:themeColor="text1"/>
          <w:spacing w:val="-2"/>
          <w:lang w:val="sr-Latn-RS"/>
        </w:rPr>
        <w:t xml:space="preserve"> </w:t>
      </w:r>
      <w:r w:rsidR="00A80D3B" w:rsidRPr="002E15A2">
        <w:rPr>
          <w:color w:val="000000" w:themeColor="text1"/>
          <w:spacing w:val="-2"/>
        </w:rPr>
        <w:t xml:space="preserve">or Author1 et al. (2024). </w:t>
      </w:r>
    </w:p>
    <w:p w14:paraId="466ECDCC" w14:textId="77777777" w:rsidR="00A80D3B" w:rsidRPr="002E15A2" w:rsidRDefault="00A80D3B" w:rsidP="00A80D3B">
      <w:pPr>
        <w:widowControl w:val="0"/>
        <w:autoSpaceDE w:val="0"/>
        <w:autoSpaceDN w:val="0"/>
        <w:adjustRightInd w:val="0"/>
        <w:jc w:val="both"/>
        <w:rPr>
          <w:color w:val="000000" w:themeColor="text1"/>
        </w:rPr>
      </w:pPr>
    </w:p>
    <w:p w14:paraId="26C3CD58" w14:textId="0124A2FE" w:rsidR="00643A1D" w:rsidRDefault="00643A1D" w:rsidP="000C70B3">
      <w:pPr>
        <w:jc w:val="center"/>
        <w:rPr>
          <w:b/>
          <w:color w:val="000000" w:themeColor="text1"/>
          <w:lang w:val="en-US"/>
        </w:rPr>
      </w:pPr>
      <w:r w:rsidRPr="002E15A2">
        <w:rPr>
          <w:b/>
          <w:color w:val="000000" w:themeColor="text1"/>
          <w:lang w:val="en-US"/>
        </w:rPr>
        <w:t>Material and Methods</w:t>
      </w:r>
    </w:p>
    <w:p w14:paraId="758D8997" w14:textId="77777777" w:rsidR="001A2957" w:rsidRPr="002E15A2" w:rsidRDefault="001A2957" w:rsidP="000C70B3">
      <w:pPr>
        <w:jc w:val="center"/>
        <w:rPr>
          <w:b/>
          <w:color w:val="000000" w:themeColor="text1"/>
          <w:lang w:val="en-US"/>
        </w:rPr>
      </w:pPr>
    </w:p>
    <w:p w14:paraId="5A90B45C" w14:textId="77777777" w:rsidR="00056B53" w:rsidRPr="002E15A2" w:rsidRDefault="00F0714E" w:rsidP="00056B53">
      <w:pPr>
        <w:spacing w:after="120"/>
        <w:jc w:val="both"/>
        <w:rPr>
          <w:rFonts w:eastAsia="SimSun"/>
          <w:color w:val="000000" w:themeColor="text1"/>
        </w:rPr>
      </w:pPr>
      <w:r w:rsidRPr="002E15A2">
        <w:rPr>
          <w:rFonts w:eastAsia="SimSun"/>
          <w:color w:val="000000" w:themeColor="text1"/>
          <w:rtl/>
        </w:rPr>
        <w:t>٭</w:t>
      </w:r>
      <w:r w:rsidRPr="002E15A2">
        <w:rPr>
          <w:rFonts w:eastAsia="SimSun"/>
          <w:color w:val="000000" w:themeColor="text1"/>
        </w:rPr>
        <w:t xml:space="preserve">Page margins: </w:t>
      </w:r>
      <w:r w:rsidR="00742B64" w:rsidRPr="002E15A2">
        <w:rPr>
          <w:color w:val="000000" w:themeColor="text1"/>
        </w:rPr>
        <w:t>3 cm on the top, while 2.5 cm-s should be used on the right, left and bottom</w:t>
      </w:r>
      <w:r w:rsidRPr="002E15A2">
        <w:rPr>
          <w:rFonts w:eastAsia="SimSun"/>
          <w:color w:val="000000" w:themeColor="text1"/>
        </w:rPr>
        <w:t>, without page numbering</w:t>
      </w:r>
      <w:r w:rsidRPr="002E15A2">
        <w:rPr>
          <w:rFonts w:eastAsia="SimSun"/>
          <w:color w:val="000000" w:themeColor="text1"/>
          <w:lang w:val="hr-HR"/>
        </w:rPr>
        <w:t xml:space="preserve">, format </w:t>
      </w:r>
      <w:r w:rsidR="00432132" w:rsidRPr="002E15A2">
        <w:rPr>
          <w:rFonts w:eastAsia="SimSun"/>
          <w:color w:val="000000" w:themeColor="text1"/>
          <w:lang w:val="hr-HR"/>
        </w:rPr>
        <w:t>B5</w:t>
      </w:r>
      <w:r w:rsidRPr="002E15A2">
        <w:rPr>
          <w:rFonts w:eastAsia="SimSun"/>
          <w:color w:val="000000" w:themeColor="text1"/>
        </w:rPr>
        <w:t xml:space="preserve">. For paper </w:t>
      </w:r>
      <w:proofErr w:type="spellStart"/>
      <w:r w:rsidRPr="002E15A2">
        <w:rPr>
          <w:rFonts w:eastAsia="SimSun"/>
          <w:color w:val="000000" w:themeColor="text1"/>
          <w:lang w:val="hr-HR"/>
        </w:rPr>
        <w:t>writing</w:t>
      </w:r>
      <w:proofErr w:type="spellEnd"/>
      <w:r w:rsidRPr="002E15A2">
        <w:rPr>
          <w:rFonts w:eastAsia="SimSun"/>
          <w:color w:val="000000" w:themeColor="text1"/>
        </w:rPr>
        <w:t xml:space="preserve"> authors should use Times New Roman, size 12, single spacing and the margins aligned (justified alignment). Full papers have to be submitted only in doc</w:t>
      </w:r>
      <w:r w:rsidRPr="002E15A2">
        <w:rPr>
          <w:rFonts w:eastAsia="SimSun"/>
          <w:color w:val="000000" w:themeColor="text1"/>
          <w:lang w:val="hr-HR"/>
        </w:rPr>
        <w:t xml:space="preserve"> </w:t>
      </w:r>
      <w:r w:rsidRPr="002E15A2">
        <w:rPr>
          <w:rFonts w:eastAsia="SimSun"/>
          <w:color w:val="000000" w:themeColor="text1"/>
        </w:rPr>
        <w:t xml:space="preserve">formats. </w:t>
      </w:r>
    </w:p>
    <w:p w14:paraId="37D96D46" w14:textId="032C0A9D" w:rsidR="00056B53" w:rsidRPr="002E15A2" w:rsidRDefault="008A5E54" w:rsidP="00056B53">
      <w:pPr>
        <w:spacing w:after="120"/>
        <w:jc w:val="both"/>
        <w:rPr>
          <w:color w:val="000000" w:themeColor="text1"/>
          <w:lang w:val="sr-Latn-RS"/>
        </w:rPr>
      </w:pPr>
      <w:r w:rsidRPr="002E15A2">
        <w:rPr>
          <w:rFonts w:eastAsia="SimSun"/>
          <w:color w:val="000000" w:themeColor="text1"/>
          <w:rtl/>
        </w:rPr>
        <w:t>٭</w:t>
      </w:r>
      <w:r w:rsidR="000C70B3" w:rsidRPr="002E15A2">
        <w:rPr>
          <w:rFonts w:eastAsia="SimSun"/>
          <w:color w:val="000000" w:themeColor="text1"/>
        </w:rPr>
        <w:t xml:space="preserve">The titles should be written in bold, </w:t>
      </w:r>
      <w:r w:rsidR="000C70B3" w:rsidRPr="002E15A2">
        <w:rPr>
          <w:rFonts w:eastAsia="SimSun"/>
          <w:color w:val="000000" w:themeColor="text1"/>
          <w:lang w:val="sr-Latn-RS"/>
        </w:rPr>
        <w:t>CAPITAL</w:t>
      </w:r>
      <w:r w:rsidR="000C70B3" w:rsidRPr="002E15A2">
        <w:rPr>
          <w:rFonts w:eastAsia="SimSun"/>
          <w:color w:val="000000" w:themeColor="text1"/>
        </w:rPr>
        <w:t xml:space="preserve"> LETTERS, using a font size of 1</w:t>
      </w:r>
      <w:r w:rsidR="000C70B3" w:rsidRPr="002E15A2">
        <w:rPr>
          <w:rFonts w:eastAsia="SimSun"/>
          <w:color w:val="000000" w:themeColor="text1"/>
          <w:lang w:val="sr-Latn-RS"/>
        </w:rPr>
        <w:t xml:space="preserve">2 </w:t>
      </w:r>
      <w:proofErr w:type="spellStart"/>
      <w:r w:rsidR="000C70B3" w:rsidRPr="002E15A2">
        <w:rPr>
          <w:rFonts w:eastAsia="SimSun"/>
          <w:color w:val="000000" w:themeColor="text1"/>
          <w:lang w:val="sr-Latn-RS"/>
        </w:rPr>
        <w:t>pt</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Authors</w:t>
      </w:r>
      <w:proofErr w:type="spellEnd"/>
      <w:r w:rsidR="000C70B3" w:rsidRPr="002E15A2">
        <w:rPr>
          <w:rFonts w:eastAsia="SimSun"/>
          <w:color w:val="000000" w:themeColor="text1"/>
          <w:lang w:val="sr-Latn-RS"/>
        </w:rPr>
        <w:t>’ data (</w:t>
      </w:r>
      <w:proofErr w:type="spellStart"/>
      <w:r w:rsidR="0034525C" w:rsidRPr="002E15A2">
        <w:rPr>
          <w:rFonts w:eastAsia="SimSun"/>
          <w:color w:val="000000" w:themeColor="text1"/>
          <w:lang w:val="sr-Latn-RS"/>
        </w:rPr>
        <w:t>Surname</w:t>
      </w:r>
      <w:proofErr w:type="spellEnd"/>
      <w:r w:rsidR="0034525C" w:rsidRPr="002E15A2">
        <w:rPr>
          <w:rFonts w:eastAsia="SimSun"/>
          <w:color w:val="000000" w:themeColor="text1"/>
          <w:lang w:val="sr-Latn-RS"/>
        </w:rPr>
        <w:t xml:space="preserve"> </w:t>
      </w:r>
      <w:proofErr w:type="spellStart"/>
      <w:r w:rsidR="0034525C" w:rsidRPr="002E15A2">
        <w:rPr>
          <w:rFonts w:eastAsia="SimSun"/>
          <w:color w:val="000000" w:themeColor="text1"/>
          <w:lang w:val="sr-Latn-RS"/>
        </w:rPr>
        <w:t>and</w:t>
      </w:r>
      <w:proofErr w:type="spellEnd"/>
      <w:r w:rsidR="0034525C"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names</w:t>
      </w:r>
      <w:proofErr w:type="spellEnd"/>
      <w:proofErr w:type="gramStart"/>
      <w:r w:rsidR="00265519" w:rsidRPr="002E15A2">
        <w:rPr>
          <w:color w:val="000000" w:themeColor="text1"/>
          <w:vertAlign w:val="superscript"/>
        </w:rPr>
        <w:t>1</w:t>
      </w:r>
      <w:r w:rsidR="000C70B3" w:rsidRPr="002E15A2">
        <w:rPr>
          <w:rFonts w:eastAsia="SimSun"/>
          <w:color w:val="000000" w:themeColor="text1"/>
          <w:lang w:val="sr-Latn-RS"/>
        </w:rPr>
        <w:t xml:space="preserve"> )</w:t>
      </w:r>
      <w:proofErr w:type="gram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should</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use</w:t>
      </w:r>
      <w:proofErr w:type="spellEnd"/>
      <w:r w:rsidR="000C70B3" w:rsidRPr="002E15A2">
        <w:rPr>
          <w:rFonts w:eastAsia="SimSun"/>
          <w:color w:val="000000" w:themeColor="text1"/>
          <w:lang w:val="sr-Latn-RS"/>
        </w:rPr>
        <w:t xml:space="preserve"> </w:t>
      </w:r>
      <w:r w:rsidR="0034525C" w:rsidRPr="002E15A2">
        <w:rPr>
          <w:color w:val="000000" w:themeColor="text1"/>
        </w:rPr>
        <w:t xml:space="preserve">Times New Roman, </w:t>
      </w:r>
      <w:r w:rsidR="0034525C" w:rsidRPr="002E15A2">
        <w:rPr>
          <w:bCs/>
          <w:color w:val="000000" w:themeColor="text1"/>
        </w:rPr>
        <w:t>11, bold, centered; the</w:t>
      </w:r>
      <w:r w:rsidR="0034525C" w:rsidRPr="002E15A2">
        <w:rPr>
          <w:b/>
          <w:bCs/>
          <w:color w:val="000000" w:themeColor="text1"/>
        </w:rPr>
        <w:t xml:space="preserve"> </w:t>
      </w:r>
      <w:r w:rsidR="0034525C" w:rsidRPr="002E15A2">
        <w:rPr>
          <w:color w:val="000000" w:themeColor="text1"/>
        </w:rPr>
        <w:t xml:space="preserve">corresponding author </w:t>
      </w:r>
      <w:r w:rsidR="0034525C" w:rsidRPr="002E15A2">
        <w:rPr>
          <w:bCs/>
          <w:color w:val="000000" w:themeColor="text1"/>
          <w:u w:val="single"/>
        </w:rPr>
        <w:t>should be underlined</w:t>
      </w:r>
      <w:r w:rsidR="0034525C" w:rsidRPr="002E15A2">
        <w:rPr>
          <w:bCs/>
          <w:color w:val="000000" w:themeColor="text1"/>
        </w:rPr>
        <w:t>;</w:t>
      </w:r>
      <w:r w:rsidR="0034525C" w:rsidRPr="002E15A2">
        <w:rPr>
          <w:bCs/>
          <w:color w:val="000000" w:themeColor="text1"/>
          <w:lang w:val="sr-Latn-RS"/>
        </w:rPr>
        <w:t xml:space="preserve"> </w:t>
      </w:r>
      <w:r w:rsidR="0034525C" w:rsidRPr="002E15A2">
        <w:rPr>
          <w:color w:val="000000" w:themeColor="text1"/>
        </w:rPr>
        <w:t xml:space="preserve">Superscript numbers indicating affiliation and should appear </w:t>
      </w:r>
      <w:r w:rsidR="0034525C" w:rsidRPr="002E15A2">
        <w:rPr>
          <w:bCs/>
          <w:color w:val="000000" w:themeColor="text1"/>
        </w:rPr>
        <w:t>after</w:t>
      </w:r>
      <w:r w:rsidR="0034525C" w:rsidRPr="002E15A2">
        <w:rPr>
          <w:color w:val="000000" w:themeColor="text1"/>
        </w:rPr>
        <w:t xml:space="preserve"> authors name</w:t>
      </w:r>
      <w:r w:rsidR="0034525C" w:rsidRPr="002E15A2">
        <w:rPr>
          <w:rFonts w:eastAsia="SimSun"/>
          <w:color w:val="000000" w:themeColor="text1"/>
          <w:lang w:val="sr-Latn-RS"/>
        </w:rPr>
        <w:t xml:space="preserve"> (</w:t>
      </w:r>
      <w:r w:rsidR="0034525C" w:rsidRPr="002E15A2">
        <w:rPr>
          <w:color w:val="000000" w:themeColor="text1"/>
        </w:rPr>
        <w:t>e.g. Toth B.</w:t>
      </w:r>
      <w:r w:rsidR="0034525C" w:rsidRPr="002E15A2">
        <w:rPr>
          <w:color w:val="000000" w:themeColor="text1"/>
          <w:vertAlign w:val="superscript"/>
        </w:rPr>
        <w:t>1</w:t>
      </w:r>
      <w:r w:rsidR="0034525C" w:rsidRPr="002E15A2">
        <w:rPr>
          <w:color w:val="000000" w:themeColor="text1"/>
        </w:rPr>
        <w:t>)</w:t>
      </w:r>
      <w:r w:rsidR="0034525C" w:rsidRPr="002E15A2">
        <w:rPr>
          <w:color w:val="000000" w:themeColor="text1"/>
          <w:lang w:val="sr-Latn-RS"/>
        </w:rPr>
        <w:t xml:space="preserve">, </w:t>
      </w:r>
      <w:proofErr w:type="spellStart"/>
      <w:r w:rsidR="000C70B3" w:rsidRPr="002E15A2">
        <w:rPr>
          <w:rFonts w:eastAsia="SimSun"/>
          <w:color w:val="000000" w:themeColor="text1"/>
          <w:lang w:val="sr-Latn-RS"/>
        </w:rPr>
        <w:t>whereas</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postal</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addresses</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should</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use</w:t>
      </w:r>
      <w:proofErr w:type="spellEnd"/>
      <w:r w:rsidR="000C70B3" w:rsidRPr="002E15A2">
        <w:rPr>
          <w:rFonts w:eastAsia="SimSun"/>
          <w:color w:val="000000" w:themeColor="text1"/>
          <w:lang w:val="sr-Latn-RS"/>
        </w:rPr>
        <w:t xml:space="preserve"> </w:t>
      </w:r>
      <w:r w:rsidR="0034525C" w:rsidRPr="002E15A2">
        <w:rPr>
          <w:iCs/>
          <w:color w:val="000000" w:themeColor="text1"/>
          <w:lang w:eastAsia="sr-Latn-RS"/>
        </w:rPr>
        <w:t>Times New Roman, 10 pt, italic, centered</w:t>
      </w:r>
      <w:r w:rsidR="0034525C"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and</w:t>
      </w:r>
      <w:proofErr w:type="spellEnd"/>
      <w:r w:rsidR="000C70B3" w:rsidRPr="002E15A2">
        <w:rPr>
          <w:rFonts w:eastAsia="SimSun"/>
          <w:color w:val="000000" w:themeColor="text1"/>
          <w:lang w:val="sr-Latn-RS"/>
        </w:rPr>
        <w:t xml:space="preserve"> </w:t>
      </w:r>
      <w:r w:rsidR="0034525C" w:rsidRPr="002E15A2">
        <w:rPr>
          <w:iCs/>
          <w:color w:val="000000" w:themeColor="text1"/>
          <w:lang w:eastAsia="sr-Latn-RS"/>
        </w:rPr>
        <w:t>Superscript numbers</w:t>
      </w:r>
      <w:r w:rsidR="0034525C" w:rsidRPr="002E15A2">
        <w:rPr>
          <w:iCs/>
          <w:color w:val="000000" w:themeColor="text1"/>
          <w:lang w:val="sr-Latn-RS" w:eastAsia="sr-Latn-RS"/>
        </w:rPr>
        <w:t xml:space="preserve"> </w:t>
      </w:r>
      <w:r w:rsidR="0034525C" w:rsidRPr="002E15A2">
        <w:rPr>
          <w:color w:val="000000" w:themeColor="text1"/>
        </w:rPr>
        <w:t xml:space="preserve">should appear </w:t>
      </w:r>
      <w:proofErr w:type="spellStart"/>
      <w:r w:rsidR="0034525C" w:rsidRPr="002E15A2">
        <w:rPr>
          <w:bCs/>
          <w:color w:val="000000" w:themeColor="text1"/>
          <w:lang w:val="sr-Latn-RS"/>
        </w:rPr>
        <w:t>before</w:t>
      </w:r>
      <w:proofErr w:type="spellEnd"/>
      <w:r w:rsidR="0034525C" w:rsidRPr="002E15A2">
        <w:rPr>
          <w:bCs/>
          <w:color w:val="000000" w:themeColor="text1"/>
          <w:lang w:val="sr-Latn-RS"/>
        </w:rPr>
        <w:t xml:space="preserve"> </w:t>
      </w:r>
      <w:proofErr w:type="spellStart"/>
      <w:r w:rsidR="008507E8" w:rsidRPr="002E15A2">
        <w:rPr>
          <w:bCs/>
          <w:color w:val="000000" w:themeColor="text1"/>
          <w:lang w:val="sr-Latn-RS"/>
        </w:rPr>
        <w:t>name</w:t>
      </w:r>
      <w:proofErr w:type="spellEnd"/>
      <w:r w:rsidR="008507E8" w:rsidRPr="002E15A2">
        <w:rPr>
          <w:bCs/>
          <w:color w:val="000000" w:themeColor="text1"/>
          <w:lang w:val="sr-Latn-RS"/>
        </w:rPr>
        <w:t xml:space="preserve"> </w:t>
      </w:r>
      <w:proofErr w:type="spellStart"/>
      <w:r w:rsidR="008507E8" w:rsidRPr="002E15A2">
        <w:rPr>
          <w:bCs/>
          <w:color w:val="000000" w:themeColor="text1"/>
          <w:lang w:val="sr-Latn-RS"/>
        </w:rPr>
        <w:t>of</w:t>
      </w:r>
      <w:proofErr w:type="spellEnd"/>
      <w:r w:rsidR="008507E8" w:rsidRPr="002E15A2">
        <w:rPr>
          <w:bCs/>
          <w:color w:val="000000" w:themeColor="text1"/>
          <w:lang w:val="sr-Latn-RS"/>
        </w:rPr>
        <w:t xml:space="preserve"> </w:t>
      </w:r>
      <w:proofErr w:type="spellStart"/>
      <w:r w:rsidR="008507E8" w:rsidRPr="002E15A2">
        <w:rPr>
          <w:bCs/>
          <w:color w:val="000000" w:themeColor="text1"/>
          <w:lang w:val="sr-Latn-RS"/>
        </w:rPr>
        <w:t>Institution</w:t>
      </w:r>
      <w:proofErr w:type="spellEnd"/>
      <w:r w:rsidR="008507E8" w:rsidRPr="002E15A2">
        <w:rPr>
          <w:bCs/>
          <w:color w:val="000000" w:themeColor="text1"/>
          <w:lang w:val="sr-Latn-RS"/>
        </w:rPr>
        <w:t xml:space="preserve"> od</w:t>
      </w:r>
      <w:r w:rsidR="0034525C" w:rsidRPr="002E15A2">
        <w:rPr>
          <w:color w:val="000000" w:themeColor="text1"/>
        </w:rPr>
        <w:t xml:space="preserve"> authors </w:t>
      </w:r>
      <w:proofErr w:type="spellStart"/>
      <w:r w:rsidR="008507E8" w:rsidRPr="002E15A2">
        <w:rPr>
          <w:color w:val="000000" w:themeColor="text1"/>
          <w:lang w:val="sr-Latn-RS"/>
        </w:rPr>
        <w:t>affiliation</w:t>
      </w:r>
      <w:proofErr w:type="spellEnd"/>
      <w:r w:rsidR="008507E8" w:rsidRPr="002E15A2">
        <w:rPr>
          <w:color w:val="000000" w:themeColor="text1"/>
          <w:lang w:val="sr-Latn-RS"/>
        </w:rPr>
        <w:t xml:space="preserve">. </w:t>
      </w:r>
    </w:p>
    <w:p w14:paraId="6FF22F62" w14:textId="4B9FD47E" w:rsidR="00056B53" w:rsidRPr="002E15A2" w:rsidRDefault="008A5E54" w:rsidP="00056B53">
      <w:pPr>
        <w:widowControl w:val="0"/>
        <w:autoSpaceDE w:val="0"/>
        <w:autoSpaceDN w:val="0"/>
        <w:adjustRightInd w:val="0"/>
        <w:jc w:val="both"/>
        <w:rPr>
          <w:rFonts w:eastAsia="SimSun"/>
          <w:color w:val="000000" w:themeColor="text1"/>
          <w:lang w:val="sr-Latn-RS"/>
        </w:rPr>
      </w:pPr>
      <w:r w:rsidRPr="002E15A2">
        <w:rPr>
          <w:rFonts w:eastAsia="SimSun"/>
          <w:color w:val="000000" w:themeColor="text1"/>
          <w:rtl/>
        </w:rPr>
        <w:t>٭</w:t>
      </w:r>
      <w:proofErr w:type="spellStart"/>
      <w:proofErr w:type="gramStart"/>
      <w:r w:rsidR="008507E8" w:rsidRPr="002E15A2">
        <w:rPr>
          <w:rFonts w:eastAsia="SimSun"/>
          <w:color w:val="000000" w:themeColor="text1"/>
          <w:lang w:val="sr-Latn-RS"/>
        </w:rPr>
        <w:t>Space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lines</w:t>
      </w:r>
      <w:proofErr w:type="spellEnd"/>
      <w:proofErr w:type="gramEnd"/>
      <w:r w:rsidR="008507E8" w:rsidRPr="002E15A2">
        <w:rPr>
          <w:rFonts w:eastAsia="SimSun"/>
          <w:color w:val="000000" w:themeColor="text1"/>
          <w:lang w:val="sr-Latn-RS"/>
        </w:rPr>
        <w:t xml:space="preserve"> 12 </w:t>
      </w:r>
      <w:proofErr w:type="spellStart"/>
      <w:r w:rsidR="008507E8" w:rsidRPr="002E15A2">
        <w:rPr>
          <w:rFonts w:eastAsia="SimSun"/>
          <w:color w:val="000000" w:themeColor="text1"/>
          <w:lang w:val="sr-Latn-RS"/>
        </w:rPr>
        <w:t>pt</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should</w:t>
      </w:r>
      <w:proofErr w:type="spellEnd"/>
      <w:r w:rsidR="008507E8" w:rsidRPr="002E15A2">
        <w:rPr>
          <w:rFonts w:eastAsia="SimSun"/>
          <w:color w:val="000000" w:themeColor="text1"/>
          <w:lang w:val="sr-Latn-RS"/>
        </w:rPr>
        <w:t xml:space="preserve"> be </w:t>
      </w:r>
      <w:proofErr w:type="spellStart"/>
      <w:r w:rsidR="008507E8" w:rsidRPr="002E15A2">
        <w:rPr>
          <w:rFonts w:eastAsia="SimSun"/>
          <w:color w:val="000000" w:themeColor="text1"/>
          <w:lang w:val="sr-Latn-RS"/>
        </w:rPr>
        <w:t>used</w:t>
      </w:r>
      <w:proofErr w:type="spellEnd"/>
      <w:r w:rsidR="008507E8" w:rsidRPr="002E15A2">
        <w:rPr>
          <w:rFonts w:eastAsia="SimSun"/>
          <w:color w:val="000000" w:themeColor="text1"/>
          <w:lang w:val="sr-Latn-RS"/>
        </w:rPr>
        <w:t xml:space="preserve">  as </w:t>
      </w:r>
      <w:proofErr w:type="spellStart"/>
      <w:r w:rsidR="008507E8" w:rsidRPr="002E15A2">
        <w:rPr>
          <w:rFonts w:eastAsia="SimSun"/>
          <w:color w:val="000000" w:themeColor="text1"/>
          <w:lang w:val="sr-Latn-RS"/>
        </w:rPr>
        <w:t>follows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before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after</w:t>
      </w:r>
      <w:proofErr w:type="spellEnd"/>
      <w:r w:rsidR="008507E8" w:rsidRPr="002E15A2">
        <w:rPr>
          <w:rFonts w:eastAsia="SimSun"/>
          <w:color w:val="000000" w:themeColor="text1"/>
          <w:lang w:val="sr-Latn-RS"/>
        </w:rPr>
        <w:t xml:space="preserve"> a </w:t>
      </w:r>
      <w:proofErr w:type="spellStart"/>
      <w:r w:rsidR="008507E8" w:rsidRPr="002E15A2">
        <w:rPr>
          <w:rFonts w:eastAsia="SimSun"/>
          <w:color w:val="000000" w:themeColor="text1"/>
          <w:lang w:val="sr-Latn-RS"/>
        </w:rPr>
        <w:t>subtitle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between</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the</w:t>
      </w:r>
      <w:proofErr w:type="spellEnd"/>
      <w:r w:rsidR="008507E8" w:rsidRPr="002E15A2">
        <w:rPr>
          <w:rFonts w:eastAsia="SimSun"/>
          <w:color w:val="000000" w:themeColor="text1"/>
          <w:lang w:val="sr-Latn-RS"/>
        </w:rPr>
        <w:t xml:space="preserve"> title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authors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names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between</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authors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names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affiliations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before</w:t>
      </w:r>
      <w:proofErr w:type="spellEnd"/>
      <w:r w:rsidR="008507E8" w:rsidRPr="002E15A2">
        <w:rPr>
          <w:rFonts w:eastAsia="SimSun"/>
          <w:color w:val="000000" w:themeColor="text1"/>
          <w:lang w:val="sr-Latn-RS"/>
        </w:rPr>
        <w:t xml:space="preserve"> table title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after</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tables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before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graphs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after</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graph</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titles</w:t>
      </w:r>
      <w:proofErr w:type="spellEnd"/>
      <w:r w:rsidR="00056B53" w:rsidRPr="002E15A2">
        <w:rPr>
          <w:rFonts w:eastAsia="SimSun"/>
          <w:color w:val="000000" w:themeColor="text1"/>
          <w:lang w:val="sr-Latn-RS"/>
        </w:rPr>
        <w:t xml:space="preserve">. </w:t>
      </w:r>
    </w:p>
    <w:p w14:paraId="7D1DD83C" w14:textId="27EDAB30" w:rsidR="00056B53" w:rsidRPr="002E15A2" w:rsidRDefault="008A5E54" w:rsidP="00056B53">
      <w:pPr>
        <w:widowControl w:val="0"/>
        <w:autoSpaceDE w:val="0"/>
        <w:autoSpaceDN w:val="0"/>
        <w:adjustRightInd w:val="0"/>
        <w:jc w:val="both"/>
        <w:rPr>
          <w:color w:val="000000" w:themeColor="text1"/>
        </w:rPr>
      </w:pPr>
      <w:r w:rsidRPr="002E15A2">
        <w:rPr>
          <w:rFonts w:eastAsia="SimSun"/>
          <w:color w:val="000000" w:themeColor="text1"/>
          <w:rtl/>
        </w:rPr>
        <w:t>٭</w:t>
      </w:r>
      <w:r w:rsidR="00056B53" w:rsidRPr="002E15A2">
        <w:rPr>
          <w:color w:val="000000" w:themeColor="text1"/>
        </w:rPr>
        <w:t>Do not use Tab to indent the first line of a section-paragraph in the text.</w:t>
      </w:r>
    </w:p>
    <w:p w14:paraId="63CD0C14" w14:textId="45D059EC" w:rsidR="002E15A2" w:rsidRPr="002E15A2" w:rsidRDefault="002E15A2" w:rsidP="00056B53">
      <w:pPr>
        <w:widowControl w:val="0"/>
        <w:autoSpaceDE w:val="0"/>
        <w:autoSpaceDN w:val="0"/>
        <w:adjustRightInd w:val="0"/>
        <w:jc w:val="both"/>
        <w:rPr>
          <w:color w:val="000000" w:themeColor="text1"/>
        </w:rPr>
      </w:pPr>
      <w:r w:rsidRPr="002E15A2">
        <w:rPr>
          <w:rFonts w:eastAsia="SimSun"/>
          <w:color w:val="000000" w:themeColor="text1"/>
          <w:rtl/>
        </w:rPr>
        <w:t>٭</w:t>
      </w:r>
      <w:r w:rsidRPr="002E15A2">
        <w:rPr>
          <w:color w:val="000000" w:themeColor="text1"/>
        </w:rPr>
        <w:t>Formulas should be centralized and numbered on the right.</w:t>
      </w:r>
    </w:p>
    <w:p w14:paraId="6C5BF0B6" w14:textId="39743B6F" w:rsidR="00056B53" w:rsidRPr="002E15A2" w:rsidRDefault="008A5E54" w:rsidP="00056B53">
      <w:pPr>
        <w:widowControl w:val="0"/>
        <w:autoSpaceDE w:val="0"/>
        <w:autoSpaceDN w:val="0"/>
        <w:adjustRightInd w:val="0"/>
        <w:jc w:val="both"/>
        <w:rPr>
          <w:color w:val="000000" w:themeColor="text1"/>
        </w:rPr>
      </w:pPr>
      <w:r w:rsidRPr="002E15A2">
        <w:rPr>
          <w:rFonts w:eastAsia="SimSun"/>
          <w:color w:val="000000" w:themeColor="text1"/>
          <w:rtl/>
        </w:rPr>
        <w:t>٭</w:t>
      </w:r>
      <w:r w:rsidR="00056B53" w:rsidRPr="002E15A2">
        <w:rPr>
          <w:color w:val="000000" w:themeColor="text1"/>
          <w:lang w:val="sr-Latn-RS"/>
        </w:rPr>
        <w:t xml:space="preserve">SI </w:t>
      </w:r>
      <w:proofErr w:type="spellStart"/>
      <w:r w:rsidR="00056B53" w:rsidRPr="002E15A2">
        <w:rPr>
          <w:color w:val="000000" w:themeColor="text1"/>
          <w:lang w:val="sr-Latn-RS"/>
        </w:rPr>
        <w:t>units</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and</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abbreviations</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should</w:t>
      </w:r>
      <w:proofErr w:type="spellEnd"/>
      <w:r w:rsidR="00056B53" w:rsidRPr="002E15A2">
        <w:rPr>
          <w:color w:val="000000" w:themeColor="text1"/>
          <w:lang w:val="sr-Latn-RS"/>
        </w:rPr>
        <w:t xml:space="preserve"> be </w:t>
      </w:r>
      <w:proofErr w:type="spellStart"/>
      <w:r w:rsidR="00056B53" w:rsidRPr="002E15A2">
        <w:rPr>
          <w:color w:val="000000" w:themeColor="text1"/>
          <w:lang w:val="sr-Latn-RS"/>
        </w:rPr>
        <w:t>used</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Other</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units</w:t>
      </w:r>
      <w:proofErr w:type="spellEnd"/>
      <w:r w:rsidR="00056B53" w:rsidRPr="002E15A2">
        <w:rPr>
          <w:color w:val="000000" w:themeColor="text1"/>
          <w:lang w:val="sr-Latn-RS"/>
        </w:rPr>
        <w:t xml:space="preserve">, as </w:t>
      </w:r>
      <w:proofErr w:type="spellStart"/>
      <w:r w:rsidR="00056B53" w:rsidRPr="002E15A2">
        <w:rPr>
          <w:color w:val="000000" w:themeColor="text1"/>
          <w:lang w:val="sr-Latn-RS"/>
        </w:rPr>
        <w:t>tons</w:t>
      </w:r>
      <w:proofErr w:type="spellEnd"/>
      <w:r w:rsidR="00056B53" w:rsidRPr="002E15A2">
        <w:rPr>
          <w:color w:val="000000" w:themeColor="text1"/>
          <w:lang w:val="sr-Latn-RS"/>
        </w:rPr>
        <w:t xml:space="preserve"> (t) </w:t>
      </w:r>
      <w:proofErr w:type="spellStart"/>
      <w:r w:rsidR="00056B53" w:rsidRPr="002E15A2">
        <w:rPr>
          <w:color w:val="000000" w:themeColor="text1"/>
          <w:lang w:val="sr-Latn-RS"/>
        </w:rPr>
        <w:t>and</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hectares</w:t>
      </w:r>
      <w:proofErr w:type="spellEnd"/>
      <w:r w:rsidR="00056B53" w:rsidRPr="002E15A2">
        <w:rPr>
          <w:color w:val="000000" w:themeColor="text1"/>
          <w:lang w:val="sr-Latn-RS"/>
        </w:rPr>
        <w:t xml:space="preserve"> (ha), </w:t>
      </w:r>
      <w:proofErr w:type="spellStart"/>
      <w:r w:rsidR="00056B53" w:rsidRPr="002E15A2">
        <w:rPr>
          <w:color w:val="000000" w:themeColor="text1"/>
          <w:lang w:val="sr-Latn-RS"/>
        </w:rPr>
        <w:t>may</w:t>
      </w:r>
      <w:proofErr w:type="spellEnd"/>
      <w:r w:rsidR="00056B53" w:rsidRPr="002E15A2">
        <w:rPr>
          <w:color w:val="000000" w:themeColor="text1"/>
          <w:lang w:val="sr-Latn-RS"/>
        </w:rPr>
        <w:t xml:space="preserve"> be </w:t>
      </w:r>
      <w:proofErr w:type="spellStart"/>
      <w:r w:rsidR="00056B53" w:rsidRPr="002E15A2">
        <w:rPr>
          <w:color w:val="000000" w:themeColor="text1"/>
          <w:lang w:val="sr-Latn-RS"/>
        </w:rPr>
        <w:t>used</w:t>
      </w:r>
      <w:proofErr w:type="spellEnd"/>
      <w:r w:rsidR="00056B53" w:rsidRPr="002E15A2">
        <w:rPr>
          <w:color w:val="000000" w:themeColor="text1"/>
          <w:lang w:val="sr-Latn-RS"/>
        </w:rPr>
        <w:t xml:space="preserve"> as </w:t>
      </w:r>
      <w:proofErr w:type="spellStart"/>
      <w:r w:rsidR="00056B53" w:rsidRPr="002E15A2">
        <w:rPr>
          <w:color w:val="000000" w:themeColor="text1"/>
          <w:lang w:val="sr-Latn-RS"/>
        </w:rPr>
        <w:t>well</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Units</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should</w:t>
      </w:r>
      <w:proofErr w:type="spellEnd"/>
      <w:r w:rsidR="00056B53" w:rsidRPr="002E15A2">
        <w:rPr>
          <w:color w:val="000000" w:themeColor="text1"/>
          <w:lang w:val="sr-Latn-RS"/>
        </w:rPr>
        <w:t xml:space="preserve"> be </w:t>
      </w:r>
      <w:proofErr w:type="spellStart"/>
      <w:r w:rsidR="00056B53" w:rsidRPr="002E15A2">
        <w:rPr>
          <w:color w:val="000000" w:themeColor="text1"/>
          <w:lang w:val="sr-Latn-RS"/>
        </w:rPr>
        <w:t>written</w:t>
      </w:r>
      <w:proofErr w:type="spellEnd"/>
      <w:r w:rsidR="00056B53" w:rsidRPr="002E15A2">
        <w:rPr>
          <w:color w:val="000000" w:themeColor="text1"/>
          <w:lang w:val="sr-Latn-RS"/>
        </w:rPr>
        <w:t xml:space="preserve"> in </w:t>
      </w:r>
      <w:proofErr w:type="spellStart"/>
      <w:r w:rsidR="00056B53" w:rsidRPr="002E15A2">
        <w:rPr>
          <w:color w:val="000000" w:themeColor="text1"/>
          <w:lang w:val="sr-Latn-RS"/>
        </w:rPr>
        <w:t>the</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following</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way</w:t>
      </w:r>
      <w:proofErr w:type="spellEnd"/>
      <w:r w:rsidR="00056B53" w:rsidRPr="002E15A2">
        <w:rPr>
          <w:color w:val="000000" w:themeColor="text1"/>
          <w:lang w:val="sr-Latn-RS"/>
        </w:rPr>
        <w:t>:</w:t>
      </w:r>
      <w:r w:rsidR="00056B53" w:rsidRPr="002E15A2">
        <w:rPr>
          <w:color w:val="000000" w:themeColor="text1"/>
        </w:rPr>
        <w:t xml:space="preserve"> kg ha</w:t>
      </w:r>
      <w:r w:rsidR="00056B53" w:rsidRPr="002E15A2">
        <w:rPr>
          <w:color w:val="000000" w:themeColor="text1"/>
          <w:vertAlign w:val="superscript"/>
        </w:rPr>
        <w:t>-1</w:t>
      </w:r>
      <w:r w:rsidR="00056B53" w:rsidRPr="002E15A2">
        <w:rPr>
          <w:color w:val="000000" w:themeColor="text1"/>
        </w:rPr>
        <w:t>, 15%, m</w:t>
      </w:r>
      <w:r w:rsidR="00056B53" w:rsidRPr="002E15A2">
        <w:rPr>
          <w:color w:val="000000" w:themeColor="text1"/>
          <w:vertAlign w:val="superscript"/>
        </w:rPr>
        <w:t>-2</w:t>
      </w:r>
      <w:r w:rsidR="00056B53" w:rsidRPr="002E15A2">
        <w:rPr>
          <w:color w:val="000000" w:themeColor="text1"/>
        </w:rPr>
        <w:t xml:space="preserve"> etc. B</w:t>
      </w:r>
      <w:proofErr w:type="spellStart"/>
      <w:r w:rsidR="00056B53" w:rsidRPr="002E15A2">
        <w:rPr>
          <w:color w:val="000000" w:themeColor="text1"/>
          <w:lang w:val="sr-Latn-RS"/>
        </w:rPr>
        <w:t>otanic</w:t>
      </w:r>
      <w:proofErr w:type="spellEnd"/>
      <w:r w:rsidR="00056B53" w:rsidRPr="002E15A2">
        <w:rPr>
          <w:color w:val="000000" w:themeColor="text1"/>
        </w:rPr>
        <w:t xml:space="preserve">al names should be in </w:t>
      </w:r>
      <w:r w:rsidR="00056B53" w:rsidRPr="002E15A2">
        <w:rPr>
          <w:i/>
          <w:color w:val="000000" w:themeColor="text1"/>
        </w:rPr>
        <w:t>italic</w:t>
      </w:r>
      <w:r w:rsidR="00056B53" w:rsidRPr="002E15A2">
        <w:rPr>
          <w:color w:val="000000" w:themeColor="text1"/>
        </w:rPr>
        <w:t xml:space="preserve"> (</w:t>
      </w:r>
      <w:proofErr w:type="spellStart"/>
      <w:r w:rsidR="00056B53" w:rsidRPr="002E15A2">
        <w:rPr>
          <w:i/>
          <w:color w:val="000000" w:themeColor="text1"/>
          <w:lang w:val="sr-Latn-RS"/>
        </w:rPr>
        <w:t>Triticum</w:t>
      </w:r>
      <w:proofErr w:type="spellEnd"/>
      <w:r w:rsidR="00056B53" w:rsidRPr="002E15A2">
        <w:rPr>
          <w:i/>
          <w:color w:val="000000" w:themeColor="text1"/>
          <w:lang w:val="sr-Latn-RS"/>
        </w:rPr>
        <w:t xml:space="preserve"> </w:t>
      </w:r>
      <w:proofErr w:type="spellStart"/>
      <w:r w:rsidR="00056B53" w:rsidRPr="002E15A2">
        <w:rPr>
          <w:i/>
          <w:color w:val="000000" w:themeColor="text1"/>
          <w:lang w:val="sr-Latn-RS"/>
        </w:rPr>
        <w:t>aestivum</w:t>
      </w:r>
      <w:proofErr w:type="spellEnd"/>
      <w:r w:rsidR="00056B53" w:rsidRPr="002E15A2">
        <w:rPr>
          <w:i/>
          <w:color w:val="000000" w:themeColor="text1"/>
        </w:rPr>
        <w:t xml:space="preserve"> </w:t>
      </w:r>
      <w:r w:rsidR="00056B53" w:rsidRPr="002E15A2">
        <w:rPr>
          <w:color w:val="000000" w:themeColor="text1"/>
        </w:rPr>
        <w:t>L.).</w:t>
      </w:r>
    </w:p>
    <w:p w14:paraId="11F3A08C" w14:textId="4A62E689" w:rsidR="00056B53" w:rsidRPr="002E15A2" w:rsidRDefault="00056B53" w:rsidP="00056B53">
      <w:pPr>
        <w:rPr>
          <w:color w:val="000000" w:themeColor="text1"/>
        </w:rPr>
      </w:pPr>
    </w:p>
    <w:p w14:paraId="72BFA714" w14:textId="51E46336" w:rsidR="00056B53" w:rsidRDefault="00056B53" w:rsidP="00056B53">
      <w:pPr>
        <w:jc w:val="center"/>
        <w:rPr>
          <w:b/>
          <w:color w:val="000000" w:themeColor="text1"/>
          <w:lang w:val="en-US"/>
        </w:rPr>
      </w:pPr>
      <w:r w:rsidRPr="002E15A2">
        <w:rPr>
          <w:b/>
          <w:color w:val="000000" w:themeColor="text1"/>
          <w:lang w:val="en-US"/>
        </w:rPr>
        <w:t>Results and Discussion</w:t>
      </w:r>
    </w:p>
    <w:p w14:paraId="41BEEFA6" w14:textId="77777777" w:rsidR="001A2957" w:rsidRPr="002E15A2" w:rsidRDefault="001A2957" w:rsidP="00056B53">
      <w:pPr>
        <w:jc w:val="center"/>
        <w:rPr>
          <w:b/>
          <w:color w:val="000000" w:themeColor="text1"/>
          <w:lang w:val="en-US"/>
        </w:rPr>
      </w:pPr>
    </w:p>
    <w:p w14:paraId="7C8EE31F" w14:textId="7A32C79D" w:rsidR="007F1F0B" w:rsidRPr="002E15A2" w:rsidRDefault="007F1F0B" w:rsidP="007F1F0B">
      <w:pPr>
        <w:jc w:val="both"/>
        <w:rPr>
          <w:rFonts w:cs="Arial"/>
          <w:color w:val="000000" w:themeColor="text1"/>
          <w:lang w:val="en-US"/>
        </w:rPr>
      </w:pPr>
      <w:r w:rsidRPr="002E15A2">
        <w:rPr>
          <w:rFonts w:eastAsia="SimSun"/>
          <w:color w:val="000000" w:themeColor="text1"/>
          <w:rtl/>
        </w:rPr>
        <w:t>٭</w:t>
      </w:r>
      <w:r w:rsidR="008A5E54" w:rsidRPr="002E15A2">
        <w:rPr>
          <w:rFonts w:cs="Arial"/>
          <w:color w:val="000000" w:themeColor="text1"/>
          <w:lang w:val="en-US"/>
        </w:rPr>
        <w:t>The tables</w:t>
      </w:r>
      <w:r w:rsidRPr="002E15A2">
        <w:rPr>
          <w:rFonts w:cs="Arial"/>
          <w:color w:val="000000" w:themeColor="text1"/>
          <w:lang w:val="sr-Cyrl-RS"/>
        </w:rPr>
        <w:t xml:space="preserve">, </w:t>
      </w:r>
      <w:r w:rsidR="008A5E54" w:rsidRPr="002E15A2">
        <w:rPr>
          <w:rFonts w:cs="Arial"/>
          <w:color w:val="000000" w:themeColor="text1"/>
          <w:lang w:val="en-US"/>
        </w:rPr>
        <w:t xml:space="preserve">graphs, </w:t>
      </w:r>
      <w:r w:rsidR="003E4799" w:rsidRPr="002E15A2">
        <w:rPr>
          <w:rFonts w:cs="Arial"/>
          <w:color w:val="000000" w:themeColor="text1"/>
          <w:lang w:val="en-US"/>
        </w:rPr>
        <w:t xml:space="preserve">illustrations and charts </w:t>
      </w:r>
      <w:r w:rsidR="008A5E54" w:rsidRPr="002E15A2">
        <w:rPr>
          <w:rFonts w:cs="Arial"/>
          <w:color w:val="000000" w:themeColor="text1"/>
          <w:lang w:val="en-US"/>
        </w:rPr>
        <w:t>(black</w:t>
      </w:r>
      <w:r w:rsidR="008A5E54" w:rsidRPr="002E15A2">
        <w:rPr>
          <w:color w:val="000000" w:themeColor="text1"/>
          <w:lang w:val="en-US"/>
        </w:rPr>
        <w:t>‐</w:t>
      </w:r>
      <w:r w:rsidR="008A5E54" w:rsidRPr="002E15A2">
        <w:rPr>
          <w:rFonts w:cs="Arial"/>
          <w:color w:val="000000" w:themeColor="text1"/>
          <w:lang w:val="en-US"/>
        </w:rPr>
        <w:t>and</w:t>
      </w:r>
      <w:r w:rsidR="008A5E54" w:rsidRPr="002E15A2">
        <w:rPr>
          <w:color w:val="000000" w:themeColor="text1"/>
          <w:lang w:val="en-US"/>
        </w:rPr>
        <w:t>‐</w:t>
      </w:r>
      <w:r w:rsidR="008A5E54" w:rsidRPr="002E15A2">
        <w:rPr>
          <w:rFonts w:cs="Arial"/>
          <w:color w:val="000000" w:themeColor="text1"/>
          <w:lang w:val="en-US"/>
        </w:rPr>
        <w:t>white, high</w:t>
      </w:r>
      <w:r w:rsidR="008A5E54" w:rsidRPr="002E15A2">
        <w:rPr>
          <w:color w:val="000000" w:themeColor="text1"/>
          <w:lang w:val="en-US"/>
        </w:rPr>
        <w:t>‐</w:t>
      </w:r>
      <w:r w:rsidR="008A5E54" w:rsidRPr="002E15A2">
        <w:rPr>
          <w:rFonts w:cs="Arial"/>
          <w:color w:val="000000" w:themeColor="text1"/>
          <w:lang w:val="en-US"/>
        </w:rPr>
        <w:t xml:space="preserve">resolution) photographs must be incorporated into the text (as Table 1). </w:t>
      </w:r>
      <w:r w:rsidR="004D47F8" w:rsidRPr="002E15A2">
        <w:rPr>
          <w:rFonts w:cs="Arial"/>
          <w:color w:val="000000" w:themeColor="text1"/>
          <w:lang w:val="en-US"/>
        </w:rPr>
        <w:t>Tables and figures have to fit the page margins.</w:t>
      </w:r>
    </w:p>
    <w:p w14:paraId="01AB7A63" w14:textId="58366976" w:rsidR="004D47F8" w:rsidRPr="002E15A2" w:rsidRDefault="007F1F0B" w:rsidP="007F1F0B">
      <w:pPr>
        <w:jc w:val="both"/>
        <w:rPr>
          <w:rFonts w:cs="Arial"/>
          <w:color w:val="000000" w:themeColor="text1"/>
          <w:lang w:val="en-US"/>
        </w:rPr>
      </w:pPr>
      <w:r w:rsidRPr="002E15A2">
        <w:rPr>
          <w:rFonts w:eastAsia="SimSun"/>
          <w:color w:val="000000" w:themeColor="text1"/>
          <w:rtl/>
        </w:rPr>
        <w:t>٭</w:t>
      </w:r>
      <w:r w:rsidRPr="002E15A2">
        <w:rPr>
          <w:rFonts w:cs="Arial"/>
          <w:color w:val="000000" w:themeColor="text1"/>
          <w:lang w:val="en-US"/>
        </w:rPr>
        <w:t xml:space="preserve">Table numbers and table captions should be written above tables Table content should be separated by the minimum set of horizontal lines (0.5 </w:t>
      </w:r>
      <w:proofErr w:type="spellStart"/>
      <w:r w:rsidRPr="002E15A2">
        <w:rPr>
          <w:rFonts w:cs="Arial"/>
          <w:color w:val="000000" w:themeColor="text1"/>
          <w:lang w:val="en-US"/>
        </w:rPr>
        <w:t>pt</w:t>
      </w:r>
      <w:proofErr w:type="spellEnd"/>
      <w:r w:rsidRPr="002E15A2">
        <w:rPr>
          <w:rFonts w:cs="Arial"/>
          <w:color w:val="000000" w:themeColor="text1"/>
          <w:lang w:val="en-US"/>
        </w:rPr>
        <w:t xml:space="preserve">). Font size should be adjusted to the table content. </w:t>
      </w:r>
    </w:p>
    <w:p w14:paraId="2422AF7E" w14:textId="77777777" w:rsidR="001A2957" w:rsidRPr="002E15A2" w:rsidRDefault="001A2957" w:rsidP="007F1F0B">
      <w:pPr>
        <w:jc w:val="both"/>
        <w:rPr>
          <w:rFonts w:cs="Arial"/>
          <w:color w:val="000000" w:themeColor="text1"/>
          <w:lang w:val="en-US"/>
        </w:rPr>
      </w:pPr>
    </w:p>
    <w:p w14:paraId="33AD7614" w14:textId="3B4B7BEA" w:rsidR="00E46FE9" w:rsidRPr="002E15A2" w:rsidRDefault="00E46FE9" w:rsidP="00E46FE9">
      <w:pPr>
        <w:rPr>
          <w:rFonts w:asciiTheme="majorBidi" w:hAnsiTheme="majorBidi" w:cstheme="majorBidi"/>
          <w:color w:val="000000" w:themeColor="text1"/>
        </w:rPr>
      </w:pPr>
      <w:r w:rsidRPr="002E15A2">
        <w:rPr>
          <w:rFonts w:asciiTheme="majorBidi" w:hAnsiTheme="majorBidi" w:cstheme="majorBidi"/>
          <w:color w:val="000000" w:themeColor="text1"/>
        </w:rPr>
        <w:t xml:space="preserve">Table </w:t>
      </w:r>
      <w:r w:rsidR="00CB063F" w:rsidRPr="002E15A2">
        <w:rPr>
          <w:rFonts w:asciiTheme="majorBidi" w:hAnsiTheme="majorBidi" w:cstheme="majorBidi"/>
          <w:color w:val="000000" w:themeColor="text1"/>
          <w:lang w:val="sr-Latn-RS"/>
        </w:rPr>
        <w:t xml:space="preserve">1. Table title  </w:t>
      </w:r>
      <w:r w:rsidRPr="002E15A2">
        <w:rPr>
          <w:rFonts w:asciiTheme="majorBidi" w:hAnsiTheme="majorBidi" w:cstheme="majorBidi"/>
          <w:color w:val="000000" w:themeColor="text1"/>
        </w:rPr>
        <w:t xml:space="preserve"> </w:t>
      </w:r>
    </w:p>
    <w:tbl>
      <w:tblPr>
        <w:tblStyle w:val="TableGrid"/>
        <w:tblW w:w="6456" w:type="dxa"/>
        <w:tblLook w:val="04A0" w:firstRow="1" w:lastRow="0" w:firstColumn="1" w:lastColumn="0" w:noHBand="0" w:noVBand="1"/>
      </w:tblPr>
      <w:tblGrid>
        <w:gridCol w:w="795"/>
        <w:gridCol w:w="826"/>
        <w:gridCol w:w="757"/>
        <w:gridCol w:w="842"/>
        <w:gridCol w:w="918"/>
        <w:gridCol w:w="804"/>
        <w:gridCol w:w="757"/>
        <w:gridCol w:w="757"/>
      </w:tblGrid>
      <w:tr w:rsidR="002E15A2" w14:paraId="2EA75E92" w14:textId="77777777" w:rsidTr="004F3468">
        <w:trPr>
          <w:trHeight w:val="124"/>
        </w:trPr>
        <w:tc>
          <w:tcPr>
            <w:tcW w:w="795" w:type="dxa"/>
            <w:vMerge w:val="restart"/>
          </w:tcPr>
          <w:p w14:paraId="771EB1A3" w14:textId="77777777" w:rsidR="002E15A2" w:rsidRDefault="002E15A2" w:rsidP="002E15A2">
            <w:pPr>
              <w:jc w:val="both"/>
              <w:rPr>
                <w:b/>
                <w:bCs/>
                <w:color w:val="000000" w:themeColor="text1"/>
                <w:sz w:val="18"/>
                <w:szCs w:val="18"/>
              </w:rPr>
            </w:pPr>
          </w:p>
          <w:p w14:paraId="28D7F6B5" w14:textId="72EFDDD9" w:rsidR="002E15A2" w:rsidRPr="002E15A2" w:rsidRDefault="002E15A2" w:rsidP="002E15A2">
            <w:pPr>
              <w:jc w:val="both"/>
              <w:rPr>
                <w:b/>
                <w:bCs/>
                <w:color w:val="000000" w:themeColor="text1"/>
                <w:sz w:val="18"/>
                <w:szCs w:val="18"/>
              </w:rPr>
            </w:pPr>
            <w:r w:rsidRPr="002E15A2">
              <w:rPr>
                <w:b/>
                <w:bCs/>
                <w:color w:val="000000" w:themeColor="text1"/>
                <w:sz w:val="18"/>
                <w:szCs w:val="18"/>
              </w:rPr>
              <w:t>Treat</w:t>
            </w:r>
          </w:p>
          <w:p w14:paraId="58D89B86" w14:textId="002051D4" w:rsidR="002E15A2" w:rsidRDefault="002E15A2" w:rsidP="002E15A2">
            <w:pPr>
              <w:jc w:val="both"/>
              <w:rPr>
                <w:rFonts w:cs="Arial"/>
                <w:color w:val="000000" w:themeColor="text1"/>
                <w:lang w:val="en-US"/>
              </w:rPr>
            </w:pPr>
            <w:r w:rsidRPr="002E15A2">
              <w:rPr>
                <w:b/>
                <w:bCs/>
                <w:color w:val="000000" w:themeColor="text1"/>
                <w:sz w:val="18"/>
                <w:szCs w:val="18"/>
              </w:rPr>
              <w:t>ments</w:t>
            </w:r>
          </w:p>
        </w:tc>
        <w:tc>
          <w:tcPr>
            <w:tcW w:w="5661" w:type="dxa"/>
            <w:gridSpan w:val="7"/>
          </w:tcPr>
          <w:p w14:paraId="6F76765A" w14:textId="550101B8" w:rsidR="002E15A2" w:rsidRDefault="002E15A2" w:rsidP="002E15A2">
            <w:pPr>
              <w:jc w:val="center"/>
              <w:rPr>
                <w:rFonts w:cs="Arial"/>
                <w:color w:val="000000" w:themeColor="text1"/>
                <w:lang w:val="en-US"/>
              </w:rPr>
            </w:pPr>
            <w:r w:rsidRPr="002E15A2">
              <w:rPr>
                <w:b/>
                <w:bCs/>
                <w:color w:val="000000" w:themeColor="text1"/>
                <w:sz w:val="18"/>
                <w:szCs w:val="18"/>
              </w:rPr>
              <w:t>Growth time</w:t>
            </w:r>
          </w:p>
        </w:tc>
      </w:tr>
      <w:tr w:rsidR="002E15A2" w14:paraId="31EF1739" w14:textId="77777777" w:rsidTr="00502DAC">
        <w:trPr>
          <w:trHeight w:val="124"/>
        </w:trPr>
        <w:tc>
          <w:tcPr>
            <w:tcW w:w="795" w:type="dxa"/>
            <w:vMerge/>
          </w:tcPr>
          <w:p w14:paraId="65E3D4E3" w14:textId="77777777" w:rsidR="002E15A2" w:rsidRDefault="002E15A2" w:rsidP="002E15A2">
            <w:pPr>
              <w:jc w:val="both"/>
              <w:rPr>
                <w:rFonts w:cs="Arial"/>
                <w:color w:val="000000" w:themeColor="text1"/>
                <w:lang w:val="en-US"/>
              </w:rPr>
            </w:pPr>
          </w:p>
        </w:tc>
        <w:tc>
          <w:tcPr>
            <w:tcW w:w="2425" w:type="dxa"/>
            <w:gridSpan w:val="3"/>
            <w:vAlign w:val="center"/>
          </w:tcPr>
          <w:p w14:paraId="311147A1" w14:textId="73A3BDFC" w:rsidR="002E15A2" w:rsidRDefault="002E15A2" w:rsidP="002E15A2">
            <w:pPr>
              <w:jc w:val="both"/>
              <w:rPr>
                <w:rFonts w:cs="Arial"/>
                <w:color w:val="000000" w:themeColor="text1"/>
                <w:lang w:val="en-US"/>
              </w:rPr>
            </w:pPr>
            <w:r w:rsidRPr="002E15A2">
              <w:rPr>
                <w:b/>
                <w:bCs/>
                <w:color w:val="000000" w:themeColor="text1"/>
                <w:sz w:val="18"/>
                <w:szCs w:val="18"/>
              </w:rPr>
              <w:t>Pot weight</w:t>
            </w:r>
          </w:p>
        </w:tc>
        <w:tc>
          <w:tcPr>
            <w:tcW w:w="918" w:type="dxa"/>
          </w:tcPr>
          <w:p w14:paraId="7EF5B238" w14:textId="0C4A6DC5" w:rsidR="002E15A2" w:rsidRDefault="002E15A2" w:rsidP="002E15A2">
            <w:pPr>
              <w:jc w:val="both"/>
              <w:rPr>
                <w:rFonts w:cs="Arial"/>
                <w:color w:val="000000" w:themeColor="text1"/>
                <w:lang w:val="en-US"/>
              </w:rPr>
            </w:pPr>
            <w:r w:rsidRPr="002E15A2">
              <w:rPr>
                <w:b/>
                <w:color w:val="000000" w:themeColor="text1"/>
                <w:sz w:val="18"/>
                <w:szCs w:val="18"/>
              </w:rPr>
              <w:t>Plant weight</w:t>
            </w:r>
          </w:p>
        </w:tc>
        <w:tc>
          <w:tcPr>
            <w:tcW w:w="2318" w:type="dxa"/>
            <w:gridSpan w:val="3"/>
            <w:vAlign w:val="center"/>
          </w:tcPr>
          <w:p w14:paraId="1E5EB269" w14:textId="1E61DF62" w:rsidR="002E15A2" w:rsidRDefault="002E15A2" w:rsidP="002E15A2">
            <w:pPr>
              <w:jc w:val="both"/>
              <w:rPr>
                <w:rFonts w:cs="Arial"/>
                <w:color w:val="000000" w:themeColor="text1"/>
                <w:lang w:val="en-US"/>
              </w:rPr>
            </w:pPr>
            <w:r w:rsidRPr="002E15A2">
              <w:rPr>
                <w:b/>
                <w:bCs/>
                <w:color w:val="000000" w:themeColor="text1"/>
                <w:sz w:val="18"/>
                <w:szCs w:val="18"/>
                <w:lang w:val="vi-VN"/>
              </w:rPr>
              <w:t>Spad</w:t>
            </w:r>
            <w:r w:rsidRPr="002E15A2">
              <w:rPr>
                <w:b/>
                <w:bCs/>
                <w:color w:val="000000" w:themeColor="text1"/>
                <w:sz w:val="18"/>
                <w:szCs w:val="18"/>
              </w:rPr>
              <w:t xml:space="preserve"> index</w:t>
            </w:r>
          </w:p>
        </w:tc>
      </w:tr>
      <w:tr w:rsidR="002E15A2" w14:paraId="2A9A80B6" w14:textId="77777777" w:rsidTr="002E15A2">
        <w:trPr>
          <w:trHeight w:val="124"/>
        </w:trPr>
        <w:tc>
          <w:tcPr>
            <w:tcW w:w="795" w:type="dxa"/>
            <w:vMerge/>
          </w:tcPr>
          <w:p w14:paraId="3C5ABE93" w14:textId="77777777" w:rsidR="002E15A2" w:rsidRDefault="002E15A2" w:rsidP="002E15A2">
            <w:pPr>
              <w:jc w:val="both"/>
              <w:rPr>
                <w:rFonts w:cs="Arial"/>
                <w:color w:val="000000" w:themeColor="text1"/>
                <w:lang w:val="en-US"/>
              </w:rPr>
            </w:pPr>
          </w:p>
        </w:tc>
        <w:tc>
          <w:tcPr>
            <w:tcW w:w="826" w:type="dxa"/>
            <w:vAlign w:val="center"/>
          </w:tcPr>
          <w:p w14:paraId="004DD137" w14:textId="481E7044"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DAP</w:t>
            </w:r>
          </w:p>
        </w:tc>
        <w:tc>
          <w:tcPr>
            <w:tcW w:w="757" w:type="dxa"/>
            <w:vAlign w:val="center"/>
          </w:tcPr>
          <w:p w14:paraId="445FED38" w14:textId="0F5075E7" w:rsidR="002E15A2" w:rsidRDefault="002E15A2" w:rsidP="002E15A2">
            <w:pPr>
              <w:jc w:val="both"/>
              <w:rPr>
                <w:rFonts w:cs="Arial"/>
                <w:color w:val="000000" w:themeColor="text1"/>
                <w:lang w:val="en-US"/>
              </w:rPr>
            </w:pPr>
            <w:r w:rsidRPr="002E15A2">
              <w:rPr>
                <w:color w:val="000000" w:themeColor="text1"/>
                <w:sz w:val="18"/>
                <w:szCs w:val="18"/>
                <w:lang w:val="vi-VN"/>
              </w:rPr>
              <w:t>60</w:t>
            </w:r>
            <w:r w:rsidRPr="002E15A2">
              <w:rPr>
                <w:color w:val="000000" w:themeColor="text1"/>
                <w:sz w:val="18"/>
                <w:szCs w:val="18"/>
              </w:rPr>
              <w:t>DAP</w:t>
            </w:r>
          </w:p>
        </w:tc>
        <w:tc>
          <w:tcPr>
            <w:tcW w:w="842" w:type="dxa"/>
            <w:vAlign w:val="center"/>
          </w:tcPr>
          <w:p w14:paraId="2F1C46B4" w14:textId="1CC7E4E7" w:rsidR="002E15A2" w:rsidRDefault="002E15A2" w:rsidP="002E15A2">
            <w:pPr>
              <w:jc w:val="both"/>
              <w:rPr>
                <w:rFonts w:cs="Arial"/>
                <w:color w:val="000000" w:themeColor="text1"/>
                <w:lang w:val="en-US"/>
              </w:rPr>
            </w:pPr>
            <w:r w:rsidRPr="002E15A2">
              <w:rPr>
                <w:color w:val="000000" w:themeColor="text1"/>
                <w:sz w:val="18"/>
                <w:szCs w:val="18"/>
                <w:lang w:val="vi-VN"/>
              </w:rPr>
              <w:t>90</w:t>
            </w:r>
            <w:r w:rsidRPr="002E15A2">
              <w:rPr>
                <w:color w:val="000000" w:themeColor="text1"/>
                <w:sz w:val="18"/>
                <w:szCs w:val="18"/>
              </w:rPr>
              <w:t>DAP</w:t>
            </w:r>
          </w:p>
        </w:tc>
        <w:tc>
          <w:tcPr>
            <w:tcW w:w="918" w:type="dxa"/>
            <w:vAlign w:val="center"/>
          </w:tcPr>
          <w:p w14:paraId="6AD12295" w14:textId="3BA53E6C" w:rsidR="002E15A2" w:rsidRDefault="002E15A2" w:rsidP="002E15A2">
            <w:pPr>
              <w:jc w:val="both"/>
              <w:rPr>
                <w:rFonts w:cs="Arial"/>
                <w:color w:val="000000" w:themeColor="text1"/>
                <w:lang w:val="en-US"/>
              </w:rPr>
            </w:pPr>
            <w:r w:rsidRPr="002E15A2">
              <w:rPr>
                <w:color w:val="000000" w:themeColor="text1"/>
                <w:sz w:val="18"/>
                <w:szCs w:val="18"/>
              </w:rPr>
              <w:t>15</w:t>
            </w:r>
            <w:r w:rsidRPr="002E15A2">
              <w:rPr>
                <w:color w:val="000000" w:themeColor="text1"/>
                <w:sz w:val="18"/>
                <w:szCs w:val="18"/>
                <w:lang w:val="vi-VN"/>
              </w:rPr>
              <w:t xml:space="preserve">0 </w:t>
            </w:r>
            <w:r w:rsidRPr="002E15A2">
              <w:rPr>
                <w:color w:val="000000" w:themeColor="text1"/>
                <w:sz w:val="18"/>
                <w:szCs w:val="18"/>
              </w:rPr>
              <w:t>DAP</w:t>
            </w:r>
          </w:p>
        </w:tc>
        <w:tc>
          <w:tcPr>
            <w:tcW w:w="804" w:type="dxa"/>
            <w:vAlign w:val="center"/>
          </w:tcPr>
          <w:p w14:paraId="74289AFF" w14:textId="4D587A2B"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DAP</w:t>
            </w:r>
          </w:p>
        </w:tc>
        <w:tc>
          <w:tcPr>
            <w:tcW w:w="757" w:type="dxa"/>
            <w:vAlign w:val="center"/>
          </w:tcPr>
          <w:p w14:paraId="54CF25FE" w14:textId="5653A1A8" w:rsidR="002E15A2" w:rsidRDefault="002E15A2" w:rsidP="002E15A2">
            <w:pPr>
              <w:jc w:val="both"/>
              <w:rPr>
                <w:rFonts w:cs="Arial"/>
                <w:color w:val="000000" w:themeColor="text1"/>
                <w:lang w:val="en-US"/>
              </w:rPr>
            </w:pPr>
            <w:r w:rsidRPr="002E15A2">
              <w:rPr>
                <w:color w:val="000000" w:themeColor="text1"/>
                <w:sz w:val="18"/>
                <w:szCs w:val="18"/>
                <w:lang w:val="vi-VN"/>
              </w:rPr>
              <w:t>60</w:t>
            </w:r>
            <w:r w:rsidRPr="002E15A2">
              <w:rPr>
                <w:color w:val="000000" w:themeColor="text1"/>
                <w:sz w:val="18"/>
                <w:szCs w:val="18"/>
              </w:rPr>
              <w:t>DAP</w:t>
            </w:r>
          </w:p>
        </w:tc>
        <w:tc>
          <w:tcPr>
            <w:tcW w:w="757" w:type="dxa"/>
            <w:vAlign w:val="center"/>
          </w:tcPr>
          <w:p w14:paraId="29F156C5" w14:textId="616D824C" w:rsidR="002E15A2" w:rsidRDefault="002E15A2" w:rsidP="002E15A2">
            <w:pPr>
              <w:jc w:val="both"/>
              <w:rPr>
                <w:rFonts w:cs="Arial"/>
                <w:color w:val="000000" w:themeColor="text1"/>
                <w:lang w:val="en-US"/>
              </w:rPr>
            </w:pPr>
            <w:r w:rsidRPr="002E15A2">
              <w:rPr>
                <w:color w:val="000000" w:themeColor="text1"/>
                <w:sz w:val="18"/>
                <w:szCs w:val="18"/>
                <w:lang w:val="vi-VN"/>
              </w:rPr>
              <w:t>90</w:t>
            </w:r>
            <w:r w:rsidRPr="002E15A2">
              <w:rPr>
                <w:color w:val="000000" w:themeColor="text1"/>
                <w:sz w:val="18"/>
                <w:szCs w:val="18"/>
              </w:rPr>
              <w:t>DAP</w:t>
            </w:r>
          </w:p>
        </w:tc>
      </w:tr>
      <w:tr w:rsidR="002E15A2" w14:paraId="5360B32C" w14:textId="77777777" w:rsidTr="002E15A2">
        <w:trPr>
          <w:trHeight w:val="124"/>
        </w:trPr>
        <w:tc>
          <w:tcPr>
            <w:tcW w:w="795" w:type="dxa"/>
            <w:vAlign w:val="center"/>
          </w:tcPr>
          <w:p w14:paraId="044881FD" w14:textId="727D23A6" w:rsidR="002E15A2" w:rsidRDefault="002E15A2" w:rsidP="002E15A2">
            <w:pPr>
              <w:jc w:val="both"/>
              <w:rPr>
                <w:rFonts w:cs="Arial"/>
                <w:color w:val="000000" w:themeColor="text1"/>
                <w:lang w:val="en-US"/>
              </w:rPr>
            </w:pPr>
            <w:r w:rsidRPr="002E15A2">
              <w:rPr>
                <w:color w:val="000000" w:themeColor="text1"/>
                <w:sz w:val="18"/>
                <w:szCs w:val="18"/>
                <w:lang w:val="vi-VN"/>
              </w:rPr>
              <w:t>0 ppm</w:t>
            </w:r>
          </w:p>
        </w:tc>
        <w:tc>
          <w:tcPr>
            <w:tcW w:w="826" w:type="dxa"/>
            <w:vAlign w:val="center"/>
          </w:tcPr>
          <w:p w14:paraId="6CAF7F67" w14:textId="19B08C2B" w:rsidR="002E15A2" w:rsidRDefault="002E15A2" w:rsidP="002E15A2">
            <w:pPr>
              <w:jc w:val="both"/>
              <w:rPr>
                <w:rFonts w:cs="Arial"/>
                <w:color w:val="000000" w:themeColor="text1"/>
                <w:lang w:val="en-US"/>
              </w:rPr>
            </w:pPr>
            <w:r w:rsidRPr="002E15A2">
              <w:rPr>
                <w:color w:val="000000" w:themeColor="text1"/>
                <w:sz w:val="18"/>
                <w:szCs w:val="18"/>
                <w:lang w:val="vi-VN"/>
              </w:rPr>
              <w:t>175</w:t>
            </w:r>
            <w:r w:rsidRPr="002E15A2">
              <w:rPr>
                <w:color w:val="000000" w:themeColor="text1"/>
                <w:sz w:val="18"/>
                <w:szCs w:val="18"/>
              </w:rPr>
              <w:t>.0</w:t>
            </w:r>
          </w:p>
        </w:tc>
        <w:tc>
          <w:tcPr>
            <w:tcW w:w="757" w:type="dxa"/>
            <w:vAlign w:val="center"/>
          </w:tcPr>
          <w:p w14:paraId="23B790F9" w14:textId="24FE1FE5" w:rsidR="002E15A2" w:rsidRDefault="002E15A2" w:rsidP="002E15A2">
            <w:pPr>
              <w:jc w:val="both"/>
              <w:rPr>
                <w:rFonts w:cs="Arial"/>
                <w:color w:val="000000" w:themeColor="text1"/>
                <w:lang w:val="en-US"/>
              </w:rPr>
            </w:pPr>
            <w:r w:rsidRPr="002E15A2">
              <w:rPr>
                <w:color w:val="000000" w:themeColor="text1"/>
                <w:sz w:val="18"/>
                <w:szCs w:val="18"/>
                <w:lang w:val="vi-VN"/>
              </w:rPr>
              <w:t>287.5</w:t>
            </w:r>
          </w:p>
        </w:tc>
        <w:tc>
          <w:tcPr>
            <w:tcW w:w="842" w:type="dxa"/>
            <w:vAlign w:val="center"/>
          </w:tcPr>
          <w:p w14:paraId="5441725A" w14:textId="441A589A" w:rsidR="002E15A2" w:rsidRDefault="002E15A2" w:rsidP="002E15A2">
            <w:pPr>
              <w:jc w:val="both"/>
              <w:rPr>
                <w:rFonts w:cs="Arial"/>
                <w:color w:val="000000" w:themeColor="text1"/>
                <w:lang w:val="en-US"/>
              </w:rPr>
            </w:pPr>
            <w:r w:rsidRPr="002E15A2">
              <w:rPr>
                <w:color w:val="000000" w:themeColor="text1"/>
                <w:sz w:val="18"/>
                <w:szCs w:val="18"/>
                <w:lang w:val="vi-VN"/>
              </w:rPr>
              <w:t>328.</w:t>
            </w:r>
            <w:r w:rsidRPr="002E15A2">
              <w:rPr>
                <w:color w:val="000000" w:themeColor="text1"/>
                <w:sz w:val="18"/>
                <w:szCs w:val="18"/>
              </w:rPr>
              <w:t>8</w:t>
            </w:r>
            <w:r w:rsidRPr="002E15A2">
              <w:rPr>
                <w:color w:val="000000" w:themeColor="text1"/>
                <w:sz w:val="18"/>
                <w:szCs w:val="18"/>
                <w:lang w:val="vi-VN"/>
              </w:rPr>
              <w:t xml:space="preserve"> b</w:t>
            </w:r>
          </w:p>
        </w:tc>
        <w:tc>
          <w:tcPr>
            <w:tcW w:w="918" w:type="dxa"/>
            <w:vAlign w:val="center"/>
          </w:tcPr>
          <w:p w14:paraId="6DCCD4FD" w14:textId="41C5DF91" w:rsidR="002E15A2" w:rsidRDefault="002E15A2" w:rsidP="002E15A2">
            <w:pPr>
              <w:jc w:val="both"/>
              <w:rPr>
                <w:rFonts w:cs="Arial"/>
                <w:color w:val="000000" w:themeColor="text1"/>
                <w:lang w:val="en-US"/>
              </w:rPr>
            </w:pPr>
            <w:r w:rsidRPr="002E15A2">
              <w:rPr>
                <w:color w:val="000000" w:themeColor="text1"/>
                <w:sz w:val="18"/>
                <w:szCs w:val="18"/>
                <w:lang w:val="vi-VN"/>
              </w:rPr>
              <w:t>143.</w:t>
            </w:r>
            <w:r w:rsidRPr="002E15A2">
              <w:rPr>
                <w:color w:val="000000" w:themeColor="text1"/>
                <w:sz w:val="18"/>
                <w:szCs w:val="18"/>
              </w:rPr>
              <w:t>8</w:t>
            </w:r>
            <w:r w:rsidRPr="002E15A2">
              <w:rPr>
                <w:color w:val="000000" w:themeColor="text1"/>
                <w:sz w:val="18"/>
                <w:szCs w:val="18"/>
                <w:lang w:val="vi-VN"/>
              </w:rPr>
              <w:t xml:space="preserve"> c</w:t>
            </w:r>
          </w:p>
        </w:tc>
        <w:tc>
          <w:tcPr>
            <w:tcW w:w="804" w:type="dxa"/>
            <w:vAlign w:val="center"/>
          </w:tcPr>
          <w:p w14:paraId="6613D622" w14:textId="5F1E8C6D" w:rsidR="002E15A2" w:rsidRDefault="002E15A2" w:rsidP="002E15A2">
            <w:pPr>
              <w:jc w:val="both"/>
              <w:rPr>
                <w:rFonts w:cs="Arial"/>
                <w:color w:val="000000" w:themeColor="text1"/>
                <w:lang w:val="en-US"/>
              </w:rPr>
            </w:pPr>
            <w:r w:rsidRPr="002E15A2">
              <w:rPr>
                <w:color w:val="000000" w:themeColor="text1"/>
                <w:sz w:val="18"/>
                <w:szCs w:val="18"/>
                <w:lang w:val="vi-VN"/>
              </w:rPr>
              <w:t>27.</w:t>
            </w:r>
            <w:r w:rsidRPr="002E15A2">
              <w:rPr>
                <w:color w:val="000000" w:themeColor="text1"/>
                <w:sz w:val="18"/>
                <w:szCs w:val="18"/>
              </w:rPr>
              <w:t>6</w:t>
            </w:r>
            <w:r w:rsidRPr="002E15A2">
              <w:rPr>
                <w:color w:val="000000" w:themeColor="text1"/>
                <w:sz w:val="18"/>
                <w:szCs w:val="18"/>
                <w:lang w:val="vi-VN"/>
              </w:rPr>
              <w:t xml:space="preserve"> b</w:t>
            </w:r>
          </w:p>
        </w:tc>
        <w:tc>
          <w:tcPr>
            <w:tcW w:w="757" w:type="dxa"/>
            <w:vAlign w:val="center"/>
          </w:tcPr>
          <w:p w14:paraId="220AC9AB" w14:textId="31FE07C4"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 xml:space="preserve">6 </w:t>
            </w:r>
            <w:r w:rsidRPr="002E15A2">
              <w:rPr>
                <w:color w:val="000000" w:themeColor="text1"/>
                <w:sz w:val="18"/>
                <w:szCs w:val="18"/>
                <w:lang w:val="vi-VN"/>
              </w:rPr>
              <w:t>b</w:t>
            </w:r>
          </w:p>
        </w:tc>
        <w:tc>
          <w:tcPr>
            <w:tcW w:w="757" w:type="dxa"/>
            <w:vAlign w:val="center"/>
          </w:tcPr>
          <w:p w14:paraId="12E76D81" w14:textId="797CBFB1" w:rsidR="002E15A2" w:rsidRDefault="002E15A2" w:rsidP="002E15A2">
            <w:pPr>
              <w:jc w:val="both"/>
              <w:rPr>
                <w:rFonts w:cs="Arial"/>
                <w:color w:val="000000" w:themeColor="text1"/>
                <w:lang w:val="en-US"/>
              </w:rPr>
            </w:pPr>
            <w:r w:rsidRPr="002E15A2">
              <w:rPr>
                <w:color w:val="000000" w:themeColor="text1"/>
                <w:sz w:val="18"/>
                <w:szCs w:val="18"/>
                <w:lang w:val="vi-VN"/>
              </w:rPr>
              <w:t>33.</w:t>
            </w:r>
            <w:r w:rsidRPr="002E15A2">
              <w:rPr>
                <w:color w:val="000000" w:themeColor="text1"/>
                <w:sz w:val="18"/>
                <w:szCs w:val="18"/>
              </w:rPr>
              <w:t>5</w:t>
            </w:r>
            <w:r w:rsidRPr="002E15A2">
              <w:rPr>
                <w:color w:val="000000" w:themeColor="text1"/>
                <w:sz w:val="18"/>
                <w:szCs w:val="18"/>
                <w:lang w:val="vi-VN"/>
              </w:rPr>
              <w:t xml:space="preserve"> d</w:t>
            </w:r>
          </w:p>
        </w:tc>
      </w:tr>
      <w:tr w:rsidR="002E15A2" w14:paraId="696DDD4D" w14:textId="77777777" w:rsidTr="002E15A2">
        <w:trPr>
          <w:trHeight w:val="124"/>
        </w:trPr>
        <w:tc>
          <w:tcPr>
            <w:tcW w:w="795" w:type="dxa"/>
            <w:vAlign w:val="center"/>
          </w:tcPr>
          <w:p w14:paraId="3FC67980" w14:textId="41D2F32B" w:rsidR="002E15A2" w:rsidRDefault="002E15A2" w:rsidP="002E15A2">
            <w:pPr>
              <w:jc w:val="both"/>
              <w:rPr>
                <w:rFonts w:cs="Arial"/>
                <w:color w:val="000000" w:themeColor="text1"/>
                <w:lang w:val="en-US"/>
              </w:rPr>
            </w:pPr>
            <w:r w:rsidRPr="002E15A2">
              <w:rPr>
                <w:color w:val="000000" w:themeColor="text1"/>
                <w:sz w:val="18"/>
                <w:szCs w:val="18"/>
                <w:lang w:val="vi-VN"/>
              </w:rPr>
              <w:t>5 ppm</w:t>
            </w:r>
          </w:p>
        </w:tc>
        <w:tc>
          <w:tcPr>
            <w:tcW w:w="826" w:type="dxa"/>
            <w:vAlign w:val="center"/>
          </w:tcPr>
          <w:p w14:paraId="3C2FE729" w14:textId="54C79ADA" w:rsidR="002E15A2" w:rsidRDefault="002E15A2" w:rsidP="002E15A2">
            <w:pPr>
              <w:jc w:val="both"/>
              <w:rPr>
                <w:rFonts w:cs="Arial"/>
                <w:color w:val="000000" w:themeColor="text1"/>
                <w:lang w:val="en-US"/>
              </w:rPr>
            </w:pPr>
            <w:r w:rsidRPr="002E15A2">
              <w:rPr>
                <w:color w:val="000000" w:themeColor="text1"/>
                <w:sz w:val="18"/>
                <w:szCs w:val="18"/>
                <w:lang w:val="vi-VN"/>
              </w:rPr>
              <w:t>171.</w:t>
            </w:r>
            <w:r w:rsidRPr="002E15A2">
              <w:rPr>
                <w:color w:val="000000" w:themeColor="text1"/>
                <w:sz w:val="18"/>
                <w:szCs w:val="18"/>
              </w:rPr>
              <w:t>3</w:t>
            </w:r>
          </w:p>
        </w:tc>
        <w:tc>
          <w:tcPr>
            <w:tcW w:w="757" w:type="dxa"/>
            <w:vAlign w:val="center"/>
          </w:tcPr>
          <w:p w14:paraId="14C3EA90" w14:textId="088C7C0F" w:rsidR="002E15A2" w:rsidRDefault="002E15A2" w:rsidP="002E15A2">
            <w:pPr>
              <w:jc w:val="both"/>
              <w:rPr>
                <w:rFonts w:cs="Arial"/>
                <w:color w:val="000000" w:themeColor="text1"/>
                <w:lang w:val="en-US"/>
              </w:rPr>
            </w:pPr>
            <w:r w:rsidRPr="002E15A2">
              <w:rPr>
                <w:color w:val="000000" w:themeColor="text1"/>
                <w:sz w:val="18"/>
                <w:szCs w:val="18"/>
                <w:lang w:val="vi-VN"/>
              </w:rPr>
              <w:t>293.</w:t>
            </w:r>
            <w:r w:rsidRPr="002E15A2">
              <w:rPr>
                <w:color w:val="000000" w:themeColor="text1"/>
                <w:sz w:val="18"/>
                <w:szCs w:val="18"/>
              </w:rPr>
              <w:t>8</w:t>
            </w:r>
          </w:p>
        </w:tc>
        <w:tc>
          <w:tcPr>
            <w:tcW w:w="842" w:type="dxa"/>
            <w:vAlign w:val="center"/>
          </w:tcPr>
          <w:p w14:paraId="3B0A418C" w14:textId="107FFD48" w:rsidR="002E15A2" w:rsidRDefault="002E15A2" w:rsidP="002E15A2">
            <w:pPr>
              <w:jc w:val="both"/>
              <w:rPr>
                <w:rFonts w:cs="Arial"/>
                <w:color w:val="000000" w:themeColor="text1"/>
                <w:lang w:val="en-US"/>
              </w:rPr>
            </w:pPr>
            <w:r w:rsidRPr="002E15A2">
              <w:rPr>
                <w:color w:val="000000" w:themeColor="text1"/>
                <w:sz w:val="18"/>
                <w:szCs w:val="18"/>
                <w:lang w:val="vi-VN"/>
              </w:rPr>
              <w:t>350.0 ab</w:t>
            </w:r>
          </w:p>
        </w:tc>
        <w:tc>
          <w:tcPr>
            <w:tcW w:w="918" w:type="dxa"/>
            <w:vAlign w:val="center"/>
          </w:tcPr>
          <w:p w14:paraId="13816A49" w14:textId="19245E9E" w:rsidR="002E15A2" w:rsidRDefault="002E15A2" w:rsidP="002E15A2">
            <w:pPr>
              <w:jc w:val="both"/>
              <w:rPr>
                <w:rFonts w:cs="Arial"/>
                <w:color w:val="000000" w:themeColor="text1"/>
                <w:lang w:val="en-US"/>
              </w:rPr>
            </w:pPr>
            <w:r w:rsidRPr="002E15A2">
              <w:rPr>
                <w:color w:val="000000" w:themeColor="text1"/>
                <w:sz w:val="18"/>
                <w:szCs w:val="18"/>
                <w:lang w:val="vi-VN"/>
              </w:rPr>
              <w:t>146.</w:t>
            </w:r>
            <w:r w:rsidRPr="002E15A2">
              <w:rPr>
                <w:color w:val="000000" w:themeColor="text1"/>
                <w:sz w:val="18"/>
                <w:szCs w:val="18"/>
              </w:rPr>
              <w:t>3</w:t>
            </w:r>
            <w:r w:rsidRPr="002E15A2">
              <w:rPr>
                <w:color w:val="000000" w:themeColor="text1"/>
                <w:sz w:val="18"/>
                <w:szCs w:val="18"/>
                <w:lang w:val="vi-VN"/>
              </w:rPr>
              <w:t xml:space="preserve"> c</w:t>
            </w:r>
          </w:p>
        </w:tc>
        <w:tc>
          <w:tcPr>
            <w:tcW w:w="804" w:type="dxa"/>
            <w:vAlign w:val="center"/>
          </w:tcPr>
          <w:p w14:paraId="66D71E80" w14:textId="234E945D"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8</w:t>
            </w:r>
            <w:r w:rsidRPr="002E15A2">
              <w:rPr>
                <w:color w:val="000000" w:themeColor="text1"/>
                <w:sz w:val="18"/>
                <w:szCs w:val="18"/>
                <w:lang w:val="vi-VN"/>
              </w:rPr>
              <w:t xml:space="preserve"> b</w:t>
            </w:r>
          </w:p>
        </w:tc>
        <w:tc>
          <w:tcPr>
            <w:tcW w:w="757" w:type="dxa"/>
            <w:vAlign w:val="center"/>
          </w:tcPr>
          <w:p w14:paraId="65BA063D" w14:textId="189E79C5" w:rsidR="002E15A2" w:rsidRDefault="002E15A2" w:rsidP="002E15A2">
            <w:pPr>
              <w:jc w:val="both"/>
              <w:rPr>
                <w:rFonts w:cs="Arial"/>
                <w:color w:val="000000" w:themeColor="text1"/>
                <w:lang w:val="en-US"/>
              </w:rPr>
            </w:pPr>
            <w:r w:rsidRPr="002E15A2">
              <w:rPr>
                <w:color w:val="000000" w:themeColor="text1"/>
                <w:sz w:val="18"/>
                <w:szCs w:val="18"/>
                <w:lang w:val="vi-VN"/>
              </w:rPr>
              <w:t>34.</w:t>
            </w:r>
            <w:r w:rsidRPr="002E15A2">
              <w:rPr>
                <w:color w:val="000000" w:themeColor="text1"/>
                <w:sz w:val="18"/>
                <w:szCs w:val="18"/>
              </w:rPr>
              <w:t>4</w:t>
            </w:r>
            <w:r w:rsidRPr="002E15A2">
              <w:rPr>
                <w:color w:val="000000" w:themeColor="text1"/>
                <w:sz w:val="18"/>
                <w:szCs w:val="18"/>
                <w:lang w:val="vi-VN"/>
              </w:rPr>
              <w:t xml:space="preserve"> b</w:t>
            </w:r>
          </w:p>
        </w:tc>
        <w:tc>
          <w:tcPr>
            <w:tcW w:w="757" w:type="dxa"/>
            <w:vAlign w:val="center"/>
          </w:tcPr>
          <w:p w14:paraId="2C8E4806" w14:textId="12B24712" w:rsidR="002E15A2" w:rsidRDefault="002E15A2" w:rsidP="002E15A2">
            <w:pPr>
              <w:jc w:val="both"/>
              <w:rPr>
                <w:rFonts w:cs="Arial"/>
                <w:color w:val="000000" w:themeColor="text1"/>
                <w:lang w:val="en-US"/>
              </w:rPr>
            </w:pPr>
            <w:r w:rsidRPr="002E15A2">
              <w:rPr>
                <w:color w:val="000000" w:themeColor="text1"/>
                <w:sz w:val="18"/>
                <w:szCs w:val="18"/>
                <w:lang w:val="vi-VN"/>
              </w:rPr>
              <w:t>39.5 c</w:t>
            </w:r>
          </w:p>
        </w:tc>
      </w:tr>
      <w:tr w:rsidR="002E15A2" w14:paraId="7BBB5F21" w14:textId="77777777" w:rsidTr="002E15A2">
        <w:trPr>
          <w:trHeight w:val="124"/>
        </w:trPr>
        <w:tc>
          <w:tcPr>
            <w:tcW w:w="795" w:type="dxa"/>
            <w:vAlign w:val="center"/>
          </w:tcPr>
          <w:p w14:paraId="36CFCBFC" w14:textId="5C5D4279" w:rsidR="002E15A2" w:rsidRDefault="002E15A2" w:rsidP="002E15A2">
            <w:pPr>
              <w:jc w:val="both"/>
              <w:rPr>
                <w:rFonts w:cs="Arial"/>
                <w:color w:val="000000" w:themeColor="text1"/>
                <w:lang w:val="en-US"/>
              </w:rPr>
            </w:pPr>
            <w:r w:rsidRPr="002E15A2">
              <w:rPr>
                <w:color w:val="000000" w:themeColor="text1"/>
                <w:sz w:val="18"/>
                <w:szCs w:val="18"/>
                <w:lang w:val="vi-VN"/>
              </w:rPr>
              <w:t>10 ppm</w:t>
            </w:r>
          </w:p>
        </w:tc>
        <w:tc>
          <w:tcPr>
            <w:tcW w:w="826" w:type="dxa"/>
            <w:vAlign w:val="center"/>
          </w:tcPr>
          <w:p w14:paraId="5CD1436F" w14:textId="00CBF9FF" w:rsidR="002E15A2" w:rsidRDefault="002E15A2" w:rsidP="002E15A2">
            <w:pPr>
              <w:jc w:val="both"/>
              <w:rPr>
                <w:rFonts w:cs="Arial"/>
                <w:color w:val="000000" w:themeColor="text1"/>
                <w:lang w:val="en-US"/>
              </w:rPr>
            </w:pPr>
            <w:r w:rsidRPr="002E15A2">
              <w:rPr>
                <w:color w:val="000000" w:themeColor="text1"/>
                <w:sz w:val="18"/>
                <w:szCs w:val="18"/>
                <w:lang w:val="vi-VN"/>
              </w:rPr>
              <w:t>170</w:t>
            </w:r>
            <w:r w:rsidRPr="002E15A2">
              <w:rPr>
                <w:color w:val="000000" w:themeColor="text1"/>
                <w:sz w:val="18"/>
                <w:szCs w:val="18"/>
              </w:rPr>
              <w:t>.0</w:t>
            </w:r>
          </w:p>
        </w:tc>
        <w:tc>
          <w:tcPr>
            <w:tcW w:w="757" w:type="dxa"/>
            <w:vAlign w:val="center"/>
          </w:tcPr>
          <w:p w14:paraId="6314DEB3" w14:textId="2C425D8A" w:rsidR="002E15A2" w:rsidRDefault="002E15A2" w:rsidP="002E15A2">
            <w:pPr>
              <w:jc w:val="both"/>
              <w:rPr>
                <w:rFonts w:cs="Arial"/>
                <w:color w:val="000000" w:themeColor="text1"/>
                <w:lang w:val="en-US"/>
              </w:rPr>
            </w:pPr>
            <w:r w:rsidRPr="002E15A2">
              <w:rPr>
                <w:color w:val="000000" w:themeColor="text1"/>
                <w:sz w:val="18"/>
                <w:szCs w:val="18"/>
                <w:lang w:val="vi-VN"/>
              </w:rPr>
              <w:t>306.</w:t>
            </w:r>
            <w:r w:rsidRPr="002E15A2">
              <w:rPr>
                <w:color w:val="000000" w:themeColor="text1"/>
                <w:sz w:val="18"/>
                <w:szCs w:val="18"/>
              </w:rPr>
              <w:t>3</w:t>
            </w:r>
          </w:p>
        </w:tc>
        <w:tc>
          <w:tcPr>
            <w:tcW w:w="842" w:type="dxa"/>
            <w:vAlign w:val="center"/>
          </w:tcPr>
          <w:p w14:paraId="32B07004" w14:textId="090B4FED" w:rsidR="002E15A2" w:rsidRDefault="002E15A2" w:rsidP="002E15A2">
            <w:pPr>
              <w:jc w:val="both"/>
              <w:rPr>
                <w:rFonts w:cs="Arial"/>
                <w:color w:val="000000" w:themeColor="text1"/>
                <w:lang w:val="en-US"/>
              </w:rPr>
            </w:pPr>
            <w:r w:rsidRPr="002E15A2">
              <w:rPr>
                <w:color w:val="000000" w:themeColor="text1"/>
                <w:sz w:val="18"/>
                <w:szCs w:val="18"/>
                <w:lang w:val="vi-VN"/>
              </w:rPr>
              <w:t>365.0 ab</w:t>
            </w:r>
          </w:p>
        </w:tc>
        <w:tc>
          <w:tcPr>
            <w:tcW w:w="918" w:type="dxa"/>
            <w:vAlign w:val="center"/>
          </w:tcPr>
          <w:p w14:paraId="35C60E03" w14:textId="1205FF72" w:rsidR="002E15A2" w:rsidRDefault="002E15A2" w:rsidP="002E15A2">
            <w:pPr>
              <w:jc w:val="both"/>
              <w:rPr>
                <w:rFonts w:cs="Arial"/>
                <w:color w:val="000000" w:themeColor="text1"/>
                <w:lang w:val="en-US"/>
              </w:rPr>
            </w:pPr>
            <w:r w:rsidRPr="002E15A2">
              <w:rPr>
                <w:color w:val="000000" w:themeColor="text1"/>
                <w:sz w:val="18"/>
                <w:szCs w:val="18"/>
                <w:lang w:val="vi-VN"/>
              </w:rPr>
              <w:t>173.</w:t>
            </w:r>
            <w:r w:rsidRPr="002E15A2">
              <w:rPr>
                <w:color w:val="000000" w:themeColor="text1"/>
                <w:sz w:val="18"/>
                <w:szCs w:val="18"/>
              </w:rPr>
              <w:t>1</w:t>
            </w:r>
            <w:r w:rsidRPr="002E15A2">
              <w:rPr>
                <w:color w:val="000000" w:themeColor="text1"/>
                <w:sz w:val="18"/>
                <w:szCs w:val="18"/>
                <w:lang w:val="vi-VN"/>
              </w:rPr>
              <w:t xml:space="preserve"> b</w:t>
            </w:r>
          </w:p>
        </w:tc>
        <w:tc>
          <w:tcPr>
            <w:tcW w:w="804" w:type="dxa"/>
            <w:vAlign w:val="center"/>
          </w:tcPr>
          <w:p w14:paraId="0A146AA6" w14:textId="0B25670F" w:rsidR="002E15A2" w:rsidRDefault="002E15A2" w:rsidP="002E15A2">
            <w:pPr>
              <w:jc w:val="both"/>
              <w:rPr>
                <w:rFonts w:cs="Arial"/>
                <w:color w:val="000000" w:themeColor="text1"/>
                <w:lang w:val="en-US"/>
              </w:rPr>
            </w:pPr>
            <w:r w:rsidRPr="002E15A2">
              <w:rPr>
                <w:color w:val="000000" w:themeColor="text1"/>
                <w:sz w:val="18"/>
                <w:szCs w:val="18"/>
                <w:lang w:val="vi-VN"/>
              </w:rPr>
              <w:t>39.</w:t>
            </w:r>
            <w:r w:rsidRPr="002E15A2">
              <w:rPr>
                <w:color w:val="000000" w:themeColor="text1"/>
                <w:sz w:val="18"/>
                <w:szCs w:val="18"/>
              </w:rPr>
              <w:t>9</w:t>
            </w:r>
            <w:r w:rsidRPr="002E15A2">
              <w:rPr>
                <w:color w:val="000000" w:themeColor="text1"/>
                <w:sz w:val="18"/>
                <w:szCs w:val="18"/>
                <w:lang w:val="vi-VN"/>
              </w:rPr>
              <w:t xml:space="preserve"> a</w:t>
            </w:r>
          </w:p>
        </w:tc>
        <w:tc>
          <w:tcPr>
            <w:tcW w:w="757" w:type="dxa"/>
            <w:vAlign w:val="center"/>
          </w:tcPr>
          <w:p w14:paraId="4C4C28D0" w14:textId="34EF73D8" w:rsidR="002E15A2" w:rsidRDefault="002E15A2" w:rsidP="002E15A2">
            <w:pPr>
              <w:jc w:val="both"/>
              <w:rPr>
                <w:rFonts w:cs="Arial"/>
                <w:color w:val="000000" w:themeColor="text1"/>
                <w:lang w:val="en-US"/>
              </w:rPr>
            </w:pPr>
            <w:r w:rsidRPr="002E15A2">
              <w:rPr>
                <w:color w:val="000000" w:themeColor="text1"/>
                <w:sz w:val="18"/>
                <w:szCs w:val="18"/>
                <w:lang w:val="vi-VN"/>
              </w:rPr>
              <w:t>42.</w:t>
            </w:r>
            <w:r w:rsidRPr="002E15A2">
              <w:rPr>
                <w:color w:val="000000" w:themeColor="text1"/>
                <w:sz w:val="18"/>
                <w:szCs w:val="18"/>
              </w:rPr>
              <w:t>3</w:t>
            </w:r>
            <w:r w:rsidRPr="002E15A2">
              <w:rPr>
                <w:color w:val="000000" w:themeColor="text1"/>
                <w:sz w:val="18"/>
                <w:szCs w:val="18"/>
                <w:lang w:val="vi-VN"/>
              </w:rPr>
              <w:t xml:space="preserve"> a</w:t>
            </w:r>
          </w:p>
        </w:tc>
        <w:tc>
          <w:tcPr>
            <w:tcW w:w="757" w:type="dxa"/>
            <w:vAlign w:val="center"/>
          </w:tcPr>
          <w:p w14:paraId="20C68A7B" w14:textId="613BE8F1" w:rsidR="002E15A2" w:rsidRDefault="002E15A2" w:rsidP="002E15A2">
            <w:pPr>
              <w:jc w:val="both"/>
              <w:rPr>
                <w:rFonts w:cs="Arial"/>
                <w:color w:val="000000" w:themeColor="text1"/>
                <w:lang w:val="en-US"/>
              </w:rPr>
            </w:pPr>
            <w:r w:rsidRPr="002E15A2">
              <w:rPr>
                <w:color w:val="000000" w:themeColor="text1"/>
                <w:sz w:val="18"/>
                <w:szCs w:val="18"/>
                <w:lang w:val="vi-VN"/>
              </w:rPr>
              <w:t>48.9 bc</w:t>
            </w:r>
          </w:p>
        </w:tc>
      </w:tr>
      <w:tr w:rsidR="002E15A2" w14:paraId="0B5BDA2D" w14:textId="77777777" w:rsidTr="002E15A2">
        <w:trPr>
          <w:trHeight w:val="124"/>
        </w:trPr>
        <w:tc>
          <w:tcPr>
            <w:tcW w:w="795" w:type="dxa"/>
            <w:vAlign w:val="center"/>
          </w:tcPr>
          <w:p w14:paraId="36120140" w14:textId="526441F9" w:rsidR="002E15A2" w:rsidRDefault="002E15A2" w:rsidP="002E15A2">
            <w:pPr>
              <w:jc w:val="both"/>
              <w:rPr>
                <w:rFonts w:cs="Arial"/>
                <w:color w:val="000000" w:themeColor="text1"/>
                <w:lang w:val="en-US"/>
              </w:rPr>
            </w:pPr>
            <w:r w:rsidRPr="002E15A2">
              <w:rPr>
                <w:color w:val="000000" w:themeColor="text1"/>
                <w:sz w:val="18"/>
                <w:szCs w:val="18"/>
                <w:lang w:val="vi-VN"/>
              </w:rPr>
              <w:t>15 ppm</w:t>
            </w:r>
          </w:p>
        </w:tc>
        <w:tc>
          <w:tcPr>
            <w:tcW w:w="826" w:type="dxa"/>
            <w:vAlign w:val="center"/>
          </w:tcPr>
          <w:p w14:paraId="6BC6D3B5" w14:textId="6B43DC80" w:rsidR="002E15A2" w:rsidRDefault="002E15A2" w:rsidP="002E15A2">
            <w:pPr>
              <w:jc w:val="both"/>
              <w:rPr>
                <w:rFonts w:cs="Arial"/>
                <w:color w:val="000000" w:themeColor="text1"/>
                <w:lang w:val="en-US"/>
              </w:rPr>
            </w:pPr>
            <w:r w:rsidRPr="002E15A2">
              <w:rPr>
                <w:color w:val="000000" w:themeColor="text1"/>
                <w:sz w:val="18"/>
                <w:szCs w:val="18"/>
                <w:lang w:val="vi-VN"/>
              </w:rPr>
              <w:t>183.</w:t>
            </w:r>
            <w:r w:rsidRPr="002E15A2">
              <w:rPr>
                <w:color w:val="000000" w:themeColor="text1"/>
                <w:sz w:val="18"/>
                <w:szCs w:val="18"/>
              </w:rPr>
              <w:t>8</w:t>
            </w:r>
          </w:p>
        </w:tc>
        <w:tc>
          <w:tcPr>
            <w:tcW w:w="757" w:type="dxa"/>
            <w:vAlign w:val="center"/>
          </w:tcPr>
          <w:p w14:paraId="45B4B054" w14:textId="256EFBAF" w:rsidR="002E15A2" w:rsidRDefault="002E15A2" w:rsidP="002E15A2">
            <w:pPr>
              <w:jc w:val="both"/>
              <w:rPr>
                <w:rFonts w:cs="Arial"/>
                <w:color w:val="000000" w:themeColor="text1"/>
                <w:lang w:val="en-US"/>
              </w:rPr>
            </w:pPr>
            <w:r w:rsidRPr="002E15A2">
              <w:rPr>
                <w:color w:val="000000" w:themeColor="text1"/>
                <w:sz w:val="18"/>
                <w:szCs w:val="18"/>
                <w:lang w:val="vi-VN"/>
              </w:rPr>
              <w:t>303.</w:t>
            </w:r>
            <w:r w:rsidRPr="002E15A2">
              <w:rPr>
                <w:color w:val="000000" w:themeColor="text1"/>
                <w:sz w:val="18"/>
                <w:szCs w:val="18"/>
              </w:rPr>
              <w:t>8</w:t>
            </w:r>
          </w:p>
        </w:tc>
        <w:tc>
          <w:tcPr>
            <w:tcW w:w="842" w:type="dxa"/>
            <w:vAlign w:val="center"/>
          </w:tcPr>
          <w:p w14:paraId="3FDD5DCF" w14:textId="2DBA32AE" w:rsidR="002E15A2" w:rsidRDefault="002E15A2" w:rsidP="002E15A2">
            <w:pPr>
              <w:jc w:val="both"/>
              <w:rPr>
                <w:rFonts w:cs="Arial"/>
                <w:color w:val="000000" w:themeColor="text1"/>
                <w:lang w:val="en-US"/>
              </w:rPr>
            </w:pPr>
            <w:r w:rsidRPr="002E15A2">
              <w:rPr>
                <w:color w:val="000000" w:themeColor="text1"/>
                <w:sz w:val="18"/>
                <w:szCs w:val="18"/>
                <w:lang w:val="vi-VN"/>
              </w:rPr>
              <w:t>386.</w:t>
            </w:r>
            <w:r w:rsidRPr="002E15A2">
              <w:rPr>
                <w:color w:val="000000" w:themeColor="text1"/>
                <w:sz w:val="18"/>
                <w:szCs w:val="18"/>
              </w:rPr>
              <w:t>3</w:t>
            </w:r>
            <w:r w:rsidRPr="002E15A2">
              <w:rPr>
                <w:color w:val="000000" w:themeColor="text1"/>
                <w:sz w:val="18"/>
                <w:szCs w:val="18"/>
                <w:lang w:val="vi-VN"/>
              </w:rPr>
              <w:t xml:space="preserve"> a</w:t>
            </w:r>
          </w:p>
        </w:tc>
        <w:tc>
          <w:tcPr>
            <w:tcW w:w="918" w:type="dxa"/>
            <w:vAlign w:val="center"/>
          </w:tcPr>
          <w:p w14:paraId="2A649921" w14:textId="5B370956" w:rsidR="002E15A2" w:rsidRDefault="002E15A2" w:rsidP="002E15A2">
            <w:pPr>
              <w:jc w:val="both"/>
              <w:rPr>
                <w:rFonts w:cs="Arial"/>
                <w:color w:val="000000" w:themeColor="text1"/>
                <w:lang w:val="en-US"/>
              </w:rPr>
            </w:pPr>
            <w:r w:rsidRPr="002E15A2">
              <w:rPr>
                <w:color w:val="000000" w:themeColor="text1"/>
                <w:sz w:val="18"/>
                <w:szCs w:val="18"/>
                <w:lang w:val="vi-VN"/>
              </w:rPr>
              <w:t>186.</w:t>
            </w:r>
            <w:r w:rsidRPr="002E15A2">
              <w:rPr>
                <w:color w:val="000000" w:themeColor="text1"/>
                <w:sz w:val="18"/>
                <w:szCs w:val="18"/>
              </w:rPr>
              <w:t>9</w:t>
            </w:r>
            <w:r w:rsidRPr="002E15A2">
              <w:rPr>
                <w:color w:val="000000" w:themeColor="text1"/>
                <w:sz w:val="18"/>
                <w:szCs w:val="18"/>
                <w:lang w:val="vi-VN"/>
              </w:rPr>
              <w:t xml:space="preserve"> a</w:t>
            </w:r>
          </w:p>
        </w:tc>
        <w:tc>
          <w:tcPr>
            <w:tcW w:w="804" w:type="dxa"/>
            <w:vAlign w:val="center"/>
          </w:tcPr>
          <w:p w14:paraId="7053530A" w14:textId="696E170F" w:rsidR="002E15A2" w:rsidRDefault="002E15A2" w:rsidP="002E15A2">
            <w:pPr>
              <w:jc w:val="both"/>
              <w:rPr>
                <w:rFonts w:cs="Arial"/>
                <w:color w:val="000000" w:themeColor="text1"/>
                <w:lang w:val="en-US"/>
              </w:rPr>
            </w:pPr>
            <w:r w:rsidRPr="002E15A2">
              <w:rPr>
                <w:color w:val="000000" w:themeColor="text1"/>
                <w:sz w:val="18"/>
                <w:szCs w:val="18"/>
                <w:lang w:val="vi-VN"/>
              </w:rPr>
              <w:t>41.</w:t>
            </w:r>
            <w:r w:rsidRPr="002E15A2">
              <w:rPr>
                <w:color w:val="000000" w:themeColor="text1"/>
                <w:sz w:val="18"/>
                <w:szCs w:val="18"/>
              </w:rPr>
              <w:t>9</w:t>
            </w:r>
            <w:r w:rsidRPr="002E15A2">
              <w:rPr>
                <w:color w:val="000000" w:themeColor="text1"/>
                <w:sz w:val="18"/>
                <w:szCs w:val="18"/>
                <w:lang w:val="vi-VN"/>
              </w:rPr>
              <w:t xml:space="preserve"> a</w:t>
            </w:r>
          </w:p>
        </w:tc>
        <w:tc>
          <w:tcPr>
            <w:tcW w:w="757" w:type="dxa"/>
            <w:vAlign w:val="center"/>
          </w:tcPr>
          <w:p w14:paraId="47A58E7C" w14:textId="3F778D17" w:rsidR="002E15A2" w:rsidRDefault="002E15A2" w:rsidP="002E15A2">
            <w:pPr>
              <w:jc w:val="both"/>
              <w:rPr>
                <w:rFonts w:cs="Arial"/>
                <w:color w:val="000000" w:themeColor="text1"/>
                <w:lang w:val="en-US"/>
              </w:rPr>
            </w:pPr>
            <w:r w:rsidRPr="002E15A2">
              <w:rPr>
                <w:color w:val="000000" w:themeColor="text1"/>
                <w:sz w:val="18"/>
                <w:szCs w:val="18"/>
                <w:lang w:val="vi-VN"/>
              </w:rPr>
              <w:t>45.</w:t>
            </w:r>
            <w:r w:rsidRPr="002E15A2">
              <w:rPr>
                <w:color w:val="000000" w:themeColor="text1"/>
                <w:sz w:val="18"/>
                <w:szCs w:val="18"/>
              </w:rPr>
              <w:t>1</w:t>
            </w:r>
            <w:r w:rsidRPr="002E15A2">
              <w:rPr>
                <w:color w:val="000000" w:themeColor="text1"/>
                <w:sz w:val="18"/>
                <w:szCs w:val="18"/>
                <w:lang w:val="vi-VN"/>
              </w:rPr>
              <w:t xml:space="preserve"> a</w:t>
            </w:r>
          </w:p>
        </w:tc>
        <w:tc>
          <w:tcPr>
            <w:tcW w:w="757" w:type="dxa"/>
            <w:vAlign w:val="center"/>
          </w:tcPr>
          <w:p w14:paraId="3557FB99" w14:textId="686C81BF" w:rsidR="002E15A2" w:rsidRDefault="002E15A2" w:rsidP="002E15A2">
            <w:pPr>
              <w:jc w:val="both"/>
              <w:rPr>
                <w:rFonts w:cs="Arial"/>
                <w:color w:val="000000" w:themeColor="text1"/>
                <w:lang w:val="en-US"/>
              </w:rPr>
            </w:pPr>
            <w:r w:rsidRPr="002E15A2">
              <w:rPr>
                <w:color w:val="000000" w:themeColor="text1"/>
                <w:sz w:val="18"/>
                <w:szCs w:val="18"/>
                <w:lang w:val="vi-VN"/>
              </w:rPr>
              <w:t>51.3 ab</w:t>
            </w:r>
          </w:p>
        </w:tc>
      </w:tr>
      <w:tr w:rsidR="002E15A2" w14:paraId="4C429C69" w14:textId="77777777" w:rsidTr="002E15A2">
        <w:trPr>
          <w:trHeight w:val="124"/>
        </w:trPr>
        <w:tc>
          <w:tcPr>
            <w:tcW w:w="795" w:type="dxa"/>
            <w:vAlign w:val="center"/>
          </w:tcPr>
          <w:p w14:paraId="1BBF2BE9" w14:textId="25BA66C9" w:rsidR="002E15A2" w:rsidRDefault="002E15A2" w:rsidP="002E15A2">
            <w:pPr>
              <w:jc w:val="both"/>
              <w:rPr>
                <w:rFonts w:cs="Arial"/>
                <w:color w:val="000000" w:themeColor="text1"/>
                <w:lang w:val="en-US"/>
              </w:rPr>
            </w:pPr>
            <w:r w:rsidRPr="002E15A2">
              <w:rPr>
                <w:color w:val="000000" w:themeColor="text1"/>
                <w:sz w:val="18"/>
                <w:szCs w:val="18"/>
                <w:lang w:val="vi-VN"/>
              </w:rPr>
              <w:t>20 ppm</w:t>
            </w:r>
          </w:p>
        </w:tc>
        <w:tc>
          <w:tcPr>
            <w:tcW w:w="826" w:type="dxa"/>
            <w:vAlign w:val="center"/>
          </w:tcPr>
          <w:p w14:paraId="1004418B" w14:textId="7B060428" w:rsidR="002E15A2" w:rsidRDefault="002E15A2" w:rsidP="002E15A2">
            <w:pPr>
              <w:jc w:val="both"/>
              <w:rPr>
                <w:rFonts w:cs="Arial"/>
                <w:color w:val="000000" w:themeColor="text1"/>
                <w:lang w:val="en-US"/>
              </w:rPr>
            </w:pPr>
            <w:r w:rsidRPr="002E15A2">
              <w:rPr>
                <w:color w:val="000000" w:themeColor="text1"/>
                <w:sz w:val="18"/>
                <w:szCs w:val="18"/>
                <w:lang w:val="vi-VN"/>
              </w:rPr>
              <w:t>173.</w:t>
            </w:r>
            <w:r w:rsidRPr="002E15A2">
              <w:rPr>
                <w:color w:val="000000" w:themeColor="text1"/>
                <w:sz w:val="18"/>
                <w:szCs w:val="18"/>
              </w:rPr>
              <w:t>8</w:t>
            </w:r>
          </w:p>
        </w:tc>
        <w:tc>
          <w:tcPr>
            <w:tcW w:w="757" w:type="dxa"/>
            <w:vAlign w:val="center"/>
          </w:tcPr>
          <w:p w14:paraId="0E53384F" w14:textId="30DA7C40" w:rsidR="002E15A2" w:rsidRDefault="002E15A2" w:rsidP="002E15A2">
            <w:pPr>
              <w:jc w:val="both"/>
              <w:rPr>
                <w:rFonts w:cs="Arial"/>
                <w:color w:val="000000" w:themeColor="text1"/>
                <w:lang w:val="en-US"/>
              </w:rPr>
            </w:pPr>
            <w:r w:rsidRPr="002E15A2">
              <w:rPr>
                <w:color w:val="000000" w:themeColor="text1"/>
                <w:sz w:val="18"/>
                <w:szCs w:val="18"/>
                <w:lang w:val="vi-VN"/>
              </w:rPr>
              <w:t>312.5</w:t>
            </w:r>
          </w:p>
        </w:tc>
        <w:tc>
          <w:tcPr>
            <w:tcW w:w="842" w:type="dxa"/>
            <w:vAlign w:val="center"/>
          </w:tcPr>
          <w:p w14:paraId="29A3D4C4" w14:textId="48DD77B2" w:rsidR="002E15A2" w:rsidRDefault="002E15A2" w:rsidP="002E15A2">
            <w:pPr>
              <w:jc w:val="both"/>
              <w:rPr>
                <w:rFonts w:cs="Arial"/>
                <w:color w:val="000000" w:themeColor="text1"/>
                <w:lang w:val="en-US"/>
              </w:rPr>
            </w:pPr>
            <w:r w:rsidRPr="002E15A2">
              <w:rPr>
                <w:color w:val="000000" w:themeColor="text1"/>
                <w:sz w:val="18"/>
                <w:szCs w:val="18"/>
                <w:lang w:val="vi-VN"/>
              </w:rPr>
              <w:t>373.</w:t>
            </w:r>
            <w:r w:rsidRPr="002E15A2">
              <w:rPr>
                <w:color w:val="000000" w:themeColor="text1"/>
                <w:sz w:val="18"/>
                <w:szCs w:val="18"/>
              </w:rPr>
              <w:t>8</w:t>
            </w:r>
            <w:r w:rsidRPr="002E15A2">
              <w:rPr>
                <w:color w:val="000000" w:themeColor="text1"/>
                <w:sz w:val="18"/>
                <w:szCs w:val="18"/>
                <w:lang w:val="vi-VN"/>
              </w:rPr>
              <w:t xml:space="preserve"> a</w:t>
            </w:r>
          </w:p>
        </w:tc>
        <w:tc>
          <w:tcPr>
            <w:tcW w:w="918" w:type="dxa"/>
            <w:vAlign w:val="center"/>
          </w:tcPr>
          <w:p w14:paraId="0D26212C" w14:textId="7345B656" w:rsidR="002E15A2" w:rsidRDefault="002E15A2" w:rsidP="002E15A2">
            <w:pPr>
              <w:jc w:val="both"/>
              <w:rPr>
                <w:rFonts w:cs="Arial"/>
                <w:color w:val="000000" w:themeColor="text1"/>
                <w:lang w:val="en-US"/>
              </w:rPr>
            </w:pPr>
            <w:r w:rsidRPr="002E15A2">
              <w:rPr>
                <w:color w:val="000000" w:themeColor="text1"/>
                <w:sz w:val="18"/>
                <w:szCs w:val="18"/>
                <w:lang w:val="vi-VN"/>
              </w:rPr>
              <w:t>175.</w:t>
            </w:r>
            <w:r w:rsidRPr="002E15A2">
              <w:rPr>
                <w:color w:val="000000" w:themeColor="text1"/>
                <w:sz w:val="18"/>
                <w:szCs w:val="18"/>
              </w:rPr>
              <w:t>6</w:t>
            </w:r>
            <w:r w:rsidRPr="002E15A2">
              <w:rPr>
                <w:color w:val="000000" w:themeColor="text1"/>
                <w:sz w:val="18"/>
                <w:szCs w:val="18"/>
                <w:lang w:val="vi-VN"/>
              </w:rPr>
              <w:t>b</w:t>
            </w:r>
          </w:p>
        </w:tc>
        <w:tc>
          <w:tcPr>
            <w:tcW w:w="804" w:type="dxa"/>
            <w:vAlign w:val="center"/>
          </w:tcPr>
          <w:p w14:paraId="0AD350C8" w14:textId="5470F6CE" w:rsidR="002E15A2" w:rsidRDefault="002E15A2" w:rsidP="002E15A2">
            <w:pPr>
              <w:jc w:val="both"/>
              <w:rPr>
                <w:rFonts w:cs="Arial"/>
                <w:color w:val="000000" w:themeColor="text1"/>
                <w:lang w:val="en-US"/>
              </w:rPr>
            </w:pPr>
            <w:r w:rsidRPr="002E15A2">
              <w:rPr>
                <w:color w:val="000000" w:themeColor="text1"/>
                <w:sz w:val="18"/>
                <w:szCs w:val="18"/>
                <w:lang w:val="vi-VN"/>
              </w:rPr>
              <w:t>42.</w:t>
            </w:r>
            <w:r w:rsidRPr="002E15A2">
              <w:rPr>
                <w:color w:val="000000" w:themeColor="text1"/>
                <w:sz w:val="18"/>
                <w:szCs w:val="18"/>
              </w:rPr>
              <w:t>5</w:t>
            </w:r>
            <w:r w:rsidRPr="002E15A2">
              <w:rPr>
                <w:color w:val="000000" w:themeColor="text1"/>
                <w:sz w:val="18"/>
                <w:szCs w:val="18"/>
                <w:lang w:val="vi-VN"/>
              </w:rPr>
              <w:t xml:space="preserve"> a</w:t>
            </w:r>
          </w:p>
        </w:tc>
        <w:tc>
          <w:tcPr>
            <w:tcW w:w="757" w:type="dxa"/>
            <w:vAlign w:val="center"/>
          </w:tcPr>
          <w:p w14:paraId="67CEBA2F" w14:textId="0CB91687" w:rsidR="002E15A2" w:rsidRDefault="002E15A2" w:rsidP="002E15A2">
            <w:pPr>
              <w:jc w:val="both"/>
              <w:rPr>
                <w:rFonts w:cs="Arial"/>
                <w:color w:val="000000" w:themeColor="text1"/>
                <w:lang w:val="en-US"/>
              </w:rPr>
            </w:pPr>
            <w:r w:rsidRPr="002E15A2">
              <w:rPr>
                <w:color w:val="000000" w:themeColor="text1"/>
                <w:sz w:val="18"/>
                <w:szCs w:val="18"/>
                <w:lang w:val="vi-VN"/>
              </w:rPr>
              <w:t>41.5 a</w:t>
            </w:r>
          </w:p>
        </w:tc>
        <w:tc>
          <w:tcPr>
            <w:tcW w:w="757" w:type="dxa"/>
            <w:vAlign w:val="center"/>
          </w:tcPr>
          <w:p w14:paraId="00C97964" w14:textId="33A1FCC7" w:rsidR="002E15A2" w:rsidRDefault="002E15A2" w:rsidP="002E15A2">
            <w:pPr>
              <w:jc w:val="both"/>
              <w:rPr>
                <w:rFonts w:cs="Arial"/>
                <w:color w:val="000000" w:themeColor="text1"/>
                <w:lang w:val="en-US"/>
              </w:rPr>
            </w:pPr>
            <w:r w:rsidRPr="002E15A2">
              <w:rPr>
                <w:color w:val="000000" w:themeColor="text1"/>
                <w:sz w:val="18"/>
                <w:szCs w:val="18"/>
                <w:lang w:val="vi-VN"/>
              </w:rPr>
              <w:t>55.0 a</w:t>
            </w:r>
          </w:p>
        </w:tc>
      </w:tr>
      <w:tr w:rsidR="002E15A2" w14:paraId="6847A016" w14:textId="77777777" w:rsidTr="002E15A2">
        <w:trPr>
          <w:trHeight w:val="124"/>
        </w:trPr>
        <w:tc>
          <w:tcPr>
            <w:tcW w:w="795" w:type="dxa"/>
            <w:vAlign w:val="center"/>
          </w:tcPr>
          <w:p w14:paraId="776E0730" w14:textId="686B3FEC" w:rsidR="002E15A2" w:rsidRDefault="002E15A2" w:rsidP="002E15A2">
            <w:pPr>
              <w:jc w:val="both"/>
              <w:rPr>
                <w:rFonts w:cs="Arial"/>
                <w:color w:val="000000" w:themeColor="text1"/>
                <w:lang w:val="en-US"/>
              </w:rPr>
            </w:pPr>
            <w:r w:rsidRPr="002E15A2">
              <w:rPr>
                <w:color w:val="000000" w:themeColor="text1"/>
                <w:sz w:val="18"/>
                <w:szCs w:val="18"/>
                <w:lang w:val="vi-VN"/>
              </w:rPr>
              <w:t>F</w:t>
            </w:r>
          </w:p>
        </w:tc>
        <w:tc>
          <w:tcPr>
            <w:tcW w:w="826" w:type="dxa"/>
            <w:vAlign w:val="center"/>
          </w:tcPr>
          <w:p w14:paraId="5316B2F9" w14:textId="75803492" w:rsidR="002E15A2" w:rsidRDefault="002E15A2" w:rsidP="002E15A2">
            <w:pPr>
              <w:jc w:val="both"/>
              <w:rPr>
                <w:rFonts w:cs="Arial"/>
                <w:color w:val="000000" w:themeColor="text1"/>
                <w:lang w:val="en-US"/>
              </w:rPr>
            </w:pPr>
            <w:r w:rsidRPr="002E15A2">
              <w:rPr>
                <w:color w:val="000000" w:themeColor="text1"/>
                <w:sz w:val="18"/>
                <w:szCs w:val="18"/>
                <w:lang w:val="vi-VN"/>
              </w:rPr>
              <w:t>ns</w:t>
            </w:r>
          </w:p>
        </w:tc>
        <w:tc>
          <w:tcPr>
            <w:tcW w:w="757" w:type="dxa"/>
            <w:vAlign w:val="center"/>
          </w:tcPr>
          <w:p w14:paraId="28DCE216" w14:textId="526DBE33" w:rsidR="002E15A2" w:rsidRDefault="002E15A2" w:rsidP="002E15A2">
            <w:pPr>
              <w:jc w:val="both"/>
              <w:rPr>
                <w:rFonts w:cs="Arial"/>
                <w:color w:val="000000" w:themeColor="text1"/>
                <w:lang w:val="en-US"/>
              </w:rPr>
            </w:pPr>
            <w:r w:rsidRPr="002E15A2">
              <w:rPr>
                <w:color w:val="000000" w:themeColor="text1"/>
                <w:sz w:val="18"/>
                <w:szCs w:val="18"/>
                <w:lang w:val="vi-VN"/>
              </w:rPr>
              <w:t>ns</w:t>
            </w:r>
          </w:p>
        </w:tc>
        <w:tc>
          <w:tcPr>
            <w:tcW w:w="842" w:type="dxa"/>
            <w:vAlign w:val="center"/>
          </w:tcPr>
          <w:p w14:paraId="3CDA217C" w14:textId="5726796D"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918" w:type="dxa"/>
            <w:vAlign w:val="center"/>
          </w:tcPr>
          <w:p w14:paraId="1743746E" w14:textId="7A0D2EB3"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804" w:type="dxa"/>
            <w:vAlign w:val="center"/>
          </w:tcPr>
          <w:p w14:paraId="11D66666" w14:textId="66C57CA4"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757" w:type="dxa"/>
            <w:vAlign w:val="center"/>
          </w:tcPr>
          <w:p w14:paraId="692300A3" w14:textId="414B83E8"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757" w:type="dxa"/>
            <w:vAlign w:val="center"/>
          </w:tcPr>
          <w:p w14:paraId="7EDC6625" w14:textId="09103D71" w:rsidR="002E15A2" w:rsidRDefault="002E15A2" w:rsidP="002E15A2">
            <w:pPr>
              <w:jc w:val="both"/>
              <w:rPr>
                <w:rFonts w:cs="Arial"/>
                <w:color w:val="000000" w:themeColor="text1"/>
                <w:lang w:val="en-US"/>
              </w:rPr>
            </w:pPr>
            <w:r w:rsidRPr="002E15A2">
              <w:rPr>
                <w:color w:val="000000" w:themeColor="text1"/>
                <w:sz w:val="18"/>
                <w:szCs w:val="18"/>
                <w:lang w:val="vi-VN"/>
              </w:rPr>
              <w:t>*</w:t>
            </w:r>
          </w:p>
        </w:tc>
      </w:tr>
      <w:tr w:rsidR="002E15A2" w14:paraId="0E02B7AC" w14:textId="77777777" w:rsidTr="002E15A2">
        <w:trPr>
          <w:trHeight w:val="124"/>
        </w:trPr>
        <w:tc>
          <w:tcPr>
            <w:tcW w:w="795" w:type="dxa"/>
            <w:vAlign w:val="center"/>
          </w:tcPr>
          <w:p w14:paraId="5E3D7C02" w14:textId="1B3276A8" w:rsidR="002E15A2" w:rsidRDefault="002E15A2" w:rsidP="002E15A2">
            <w:pPr>
              <w:jc w:val="both"/>
              <w:rPr>
                <w:rFonts w:cs="Arial"/>
                <w:color w:val="000000" w:themeColor="text1"/>
                <w:lang w:val="en-US"/>
              </w:rPr>
            </w:pPr>
            <w:r w:rsidRPr="002E15A2">
              <w:rPr>
                <w:color w:val="000000" w:themeColor="text1"/>
                <w:sz w:val="18"/>
                <w:szCs w:val="18"/>
                <w:lang w:val="vi-VN"/>
              </w:rPr>
              <w:t>CV (%)</w:t>
            </w:r>
          </w:p>
        </w:tc>
        <w:tc>
          <w:tcPr>
            <w:tcW w:w="826" w:type="dxa"/>
            <w:vAlign w:val="center"/>
          </w:tcPr>
          <w:p w14:paraId="77CB3EDA" w14:textId="0DA71792" w:rsidR="002E15A2" w:rsidRDefault="002E15A2" w:rsidP="002E15A2">
            <w:pPr>
              <w:jc w:val="both"/>
              <w:rPr>
                <w:rFonts w:cs="Arial"/>
                <w:color w:val="000000" w:themeColor="text1"/>
                <w:lang w:val="en-US"/>
              </w:rPr>
            </w:pPr>
            <w:r w:rsidRPr="002E15A2">
              <w:rPr>
                <w:color w:val="000000" w:themeColor="text1"/>
                <w:sz w:val="18"/>
                <w:szCs w:val="18"/>
                <w:lang w:val="vi-VN"/>
              </w:rPr>
              <w:t>19.</w:t>
            </w:r>
            <w:r w:rsidRPr="002E15A2">
              <w:rPr>
                <w:color w:val="000000" w:themeColor="text1"/>
                <w:sz w:val="18"/>
                <w:szCs w:val="18"/>
              </w:rPr>
              <w:t>7</w:t>
            </w:r>
          </w:p>
        </w:tc>
        <w:tc>
          <w:tcPr>
            <w:tcW w:w="757" w:type="dxa"/>
            <w:vAlign w:val="center"/>
          </w:tcPr>
          <w:p w14:paraId="4B372123" w14:textId="5E3FFBF4" w:rsidR="002E15A2" w:rsidRDefault="002E15A2" w:rsidP="002E15A2">
            <w:pPr>
              <w:jc w:val="both"/>
              <w:rPr>
                <w:rFonts w:cs="Arial"/>
                <w:color w:val="000000" w:themeColor="text1"/>
                <w:lang w:val="en-US"/>
              </w:rPr>
            </w:pPr>
            <w:r w:rsidRPr="002E15A2">
              <w:rPr>
                <w:color w:val="000000" w:themeColor="text1"/>
                <w:sz w:val="18"/>
                <w:szCs w:val="18"/>
                <w:lang w:val="vi-VN"/>
              </w:rPr>
              <w:t>13.</w:t>
            </w:r>
            <w:r w:rsidRPr="002E15A2">
              <w:rPr>
                <w:color w:val="000000" w:themeColor="text1"/>
                <w:sz w:val="18"/>
                <w:szCs w:val="18"/>
              </w:rPr>
              <w:t>3</w:t>
            </w:r>
          </w:p>
        </w:tc>
        <w:tc>
          <w:tcPr>
            <w:tcW w:w="842" w:type="dxa"/>
            <w:vAlign w:val="center"/>
          </w:tcPr>
          <w:p w14:paraId="1CFF23F1" w14:textId="57B19728" w:rsidR="002E15A2" w:rsidRDefault="002E15A2" w:rsidP="002E15A2">
            <w:pPr>
              <w:jc w:val="both"/>
              <w:rPr>
                <w:rFonts w:cs="Arial"/>
                <w:color w:val="000000" w:themeColor="text1"/>
                <w:lang w:val="en-US"/>
              </w:rPr>
            </w:pPr>
            <w:r w:rsidRPr="002E15A2">
              <w:rPr>
                <w:color w:val="000000" w:themeColor="text1"/>
                <w:sz w:val="18"/>
                <w:szCs w:val="18"/>
                <w:lang w:val="vi-VN"/>
              </w:rPr>
              <w:t>1</w:t>
            </w:r>
            <w:r w:rsidRPr="002E15A2">
              <w:rPr>
                <w:color w:val="000000" w:themeColor="text1"/>
                <w:sz w:val="18"/>
                <w:szCs w:val="18"/>
              </w:rPr>
              <w:t>1</w:t>
            </w:r>
            <w:r w:rsidRPr="002E15A2">
              <w:rPr>
                <w:color w:val="000000" w:themeColor="text1"/>
                <w:sz w:val="18"/>
                <w:szCs w:val="18"/>
                <w:lang w:val="vi-VN"/>
              </w:rPr>
              <w:t>.</w:t>
            </w:r>
            <w:r w:rsidRPr="002E15A2">
              <w:rPr>
                <w:color w:val="000000" w:themeColor="text1"/>
                <w:sz w:val="18"/>
                <w:szCs w:val="18"/>
              </w:rPr>
              <w:t>0</w:t>
            </w:r>
          </w:p>
        </w:tc>
        <w:tc>
          <w:tcPr>
            <w:tcW w:w="918" w:type="dxa"/>
            <w:vAlign w:val="center"/>
          </w:tcPr>
          <w:p w14:paraId="0312A16E" w14:textId="5300B95D" w:rsidR="002E15A2" w:rsidRDefault="002E15A2" w:rsidP="002E15A2">
            <w:pPr>
              <w:jc w:val="both"/>
              <w:rPr>
                <w:rFonts w:cs="Arial"/>
                <w:color w:val="000000" w:themeColor="text1"/>
                <w:lang w:val="en-US"/>
              </w:rPr>
            </w:pPr>
            <w:r w:rsidRPr="002E15A2">
              <w:rPr>
                <w:color w:val="000000" w:themeColor="text1"/>
                <w:sz w:val="18"/>
                <w:szCs w:val="18"/>
                <w:lang w:val="vi-VN"/>
              </w:rPr>
              <w:t>11.</w:t>
            </w:r>
            <w:r w:rsidRPr="002E15A2">
              <w:rPr>
                <w:color w:val="000000" w:themeColor="text1"/>
                <w:sz w:val="18"/>
                <w:szCs w:val="18"/>
              </w:rPr>
              <w:t>6</w:t>
            </w:r>
          </w:p>
        </w:tc>
        <w:tc>
          <w:tcPr>
            <w:tcW w:w="804" w:type="dxa"/>
            <w:vAlign w:val="center"/>
          </w:tcPr>
          <w:p w14:paraId="7CC7BA5F" w14:textId="5DD40AD6" w:rsidR="002E15A2" w:rsidRDefault="002E15A2" w:rsidP="002E15A2">
            <w:pPr>
              <w:jc w:val="both"/>
              <w:rPr>
                <w:rFonts w:cs="Arial"/>
                <w:color w:val="000000" w:themeColor="text1"/>
                <w:lang w:val="en-US"/>
              </w:rPr>
            </w:pPr>
            <w:r w:rsidRPr="002E15A2">
              <w:rPr>
                <w:color w:val="000000" w:themeColor="text1"/>
                <w:sz w:val="18"/>
                <w:szCs w:val="18"/>
                <w:lang w:val="vi-VN"/>
              </w:rPr>
              <w:t>22.246</w:t>
            </w:r>
          </w:p>
        </w:tc>
        <w:tc>
          <w:tcPr>
            <w:tcW w:w="757" w:type="dxa"/>
            <w:vAlign w:val="center"/>
          </w:tcPr>
          <w:p w14:paraId="1545BE4F" w14:textId="2AB09CB8" w:rsidR="002E15A2" w:rsidRDefault="002E15A2" w:rsidP="002E15A2">
            <w:pPr>
              <w:jc w:val="both"/>
              <w:rPr>
                <w:rFonts w:cs="Arial"/>
                <w:color w:val="000000" w:themeColor="text1"/>
                <w:lang w:val="en-US"/>
              </w:rPr>
            </w:pPr>
            <w:r w:rsidRPr="002E15A2">
              <w:rPr>
                <w:color w:val="000000" w:themeColor="text1"/>
                <w:sz w:val="18"/>
                <w:szCs w:val="18"/>
                <w:lang w:val="vi-VN"/>
              </w:rPr>
              <w:t>18.947</w:t>
            </w:r>
          </w:p>
        </w:tc>
        <w:tc>
          <w:tcPr>
            <w:tcW w:w="757" w:type="dxa"/>
            <w:vAlign w:val="center"/>
          </w:tcPr>
          <w:p w14:paraId="2FA2A78E" w14:textId="547904AD" w:rsidR="002E15A2" w:rsidRDefault="002E15A2" w:rsidP="002E15A2">
            <w:pPr>
              <w:jc w:val="both"/>
              <w:rPr>
                <w:rFonts w:cs="Arial"/>
                <w:color w:val="000000" w:themeColor="text1"/>
                <w:lang w:val="en-US"/>
              </w:rPr>
            </w:pPr>
            <w:r w:rsidRPr="002E15A2">
              <w:rPr>
                <w:color w:val="000000" w:themeColor="text1"/>
                <w:sz w:val="18"/>
                <w:szCs w:val="18"/>
                <w:lang w:val="vi-VN"/>
              </w:rPr>
              <w:t>19.663</w:t>
            </w:r>
          </w:p>
        </w:tc>
      </w:tr>
    </w:tbl>
    <w:p w14:paraId="63A60012" w14:textId="725DAD45" w:rsidR="002E15A2" w:rsidRDefault="002E15A2" w:rsidP="007F1F0B">
      <w:pPr>
        <w:jc w:val="both"/>
        <w:rPr>
          <w:rFonts w:cs="Arial"/>
          <w:color w:val="000000" w:themeColor="text1"/>
          <w:lang w:val="en-US"/>
        </w:rPr>
      </w:pPr>
    </w:p>
    <w:p w14:paraId="429A5370" w14:textId="1CA37FB8" w:rsidR="007F1F0B" w:rsidRPr="002E15A2" w:rsidRDefault="00891853" w:rsidP="003E4799">
      <w:pPr>
        <w:jc w:val="both"/>
        <w:rPr>
          <w:rFonts w:eastAsia="SimSun"/>
          <w:color w:val="000000" w:themeColor="text1"/>
        </w:rPr>
      </w:pPr>
      <w:r w:rsidRPr="002E15A2">
        <w:rPr>
          <w:rFonts w:eastAsia="SimSun"/>
          <w:color w:val="000000" w:themeColor="text1"/>
          <w:rtl/>
        </w:rPr>
        <w:t>٭</w:t>
      </w:r>
      <w:r w:rsidR="007F1F0B" w:rsidRPr="002E15A2">
        <w:rPr>
          <w:rFonts w:cs="Arial"/>
          <w:color w:val="000000" w:themeColor="text1"/>
          <w:lang w:val="en-US"/>
        </w:rPr>
        <w:t>Figures</w:t>
      </w:r>
      <w:r w:rsidR="004D47F8" w:rsidRPr="002E15A2">
        <w:rPr>
          <w:rFonts w:cs="Arial"/>
          <w:color w:val="000000" w:themeColor="text1"/>
          <w:lang w:val="en-US"/>
        </w:rPr>
        <w:t xml:space="preserve">, graphs, illustrations, charts and photos (Figure 1) should be </w:t>
      </w:r>
      <w:r w:rsidR="003E4799" w:rsidRPr="002E15A2">
        <w:rPr>
          <w:rFonts w:cs="Arial"/>
          <w:color w:val="000000" w:themeColor="text1"/>
          <w:lang w:val="en-US"/>
        </w:rPr>
        <w:t xml:space="preserve">also be numbered with the numbers written below the graphs or figures (fig. 1). </w:t>
      </w:r>
      <w:r w:rsidR="003E4799" w:rsidRPr="002E15A2">
        <w:rPr>
          <w:rFonts w:eastAsia="SimSun"/>
          <w:color w:val="000000" w:themeColor="text1"/>
        </w:rPr>
        <w:t xml:space="preserve">Figures can be submitted in </w:t>
      </w:r>
      <w:r w:rsidR="003E4799" w:rsidRPr="002E15A2">
        <w:rPr>
          <w:color w:val="000000" w:themeColor="text1"/>
        </w:rPr>
        <w:t xml:space="preserve">one of the following graph or picture formats (*.xls, *tif or *.jpg), in black and white format </w:t>
      </w:r>
      <w:r w:rsidRPr="002E15A2">
        <w:rPr>
          <w:color w:val="000000" w:themeColor="text1"/>
          <w:lang w:val="sr-Latn-RS"/>
        </w:rPr>
        <w:t xml:space="preserve">as </w:t>
      </w:r>
      <w:proofErr w:type="spellStart"/>
      <w:r w:rsidRPr="002E15A2">
        <w:rPr>
          <w:color w:val="000000" w:themeColor="text1"/>
          <w:lang w:val="sr-Latn-RS"/>
        </w:rPr>
        <w:t>well</w:t>
      </w:r>
      <w:proofErr w:type="spellEnd"/>
      <w:r w:rsidRPr="002E15A2">
        <w:rPr>
          <w:color w:val="000000" w:themeColor="text1"/>
          <w:lang w:val="sr-Latn-RS"/>
        </w:rPr>
        <w:t xml:space="preserve"> as in</w:t>
      </w:r>
      <w:r w:rsidR="003E4799" w:rsidRPr="002E15A2">
        <w:rPr>
          <w:rFonts w:eastAsia="SimSun"/>
          <w:color w:val="000000" w:themeColor="text1"/>
          <w:lang w:val="sr-Latn-RS"/>
        </w:rPr>
        <w:t xml:space="preserve"> one </w:t>
      </w:r>
      <w:r w:rsidR="003E4799" w:rsidRPr="002E15A2">
        <w:rPr>
          <w:rFonts w:eastAsia="SimSun"/>
          <w:color w:val="000000" w:themeColor="text1"/>
        </w:rPr>
        <w:t>color.</w:t>
      </w:r>
    </w:p>
    <w:p w14:paraId="47677A2E" w14:textId="77777777" w:rsidR="00203C9D" w:rsidRPr="002E15A2" w:rsidRDefault="00203C9D" w:rsidP="003E4799">
      <w:pPr>
        <w:jc w:val="both"/>
        <w:rPr>
          <w:rFonts w:eastAsia="SimSun"/>
          <w:color w:val="000000" w:themeColor="text1"/>
        </w:rPr>
      </w:pPr>
    </w:p>
    <w:p w14:paraId="76B59CF5" w14:textId="5CF7772A" w:rsidR="000470CF" w:rsidRPr="002E15A2" w:rsidRDefault="00203C9D" w:rsidP="003E4799">
      <w:pPr>
        <w:jc w:val="both"/>
        <w:rPr>
          <w:bCs/>
          <w:iCs/>
          <w:color w:val="000000" w:themeColor="text1"/>
        </w:rPr>
      </w:pPr>
      <w:r w:rsidRPr="002E15A2">
        <w:rPr>
          <w:rFonts w:cs="Arial"/>
          <w:noProof/>
          <w:color w:val="000000" w:themeColor="text1"/>
          <w:lang w:val="en-US"/>
        </w:rPr>
        <w:drawing>
          <wp:inline distT="0" distB="0" distL="0" distR="0" wp14:anchorId="06E2A17C" wp14:editId="1CE5C6F8">
            <wp:extent cx="4045896" cy="2145671"/>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5892" cy="2150972"/>
                    </a:xfrm>
                    <a:prstGeom prst="rect">
                      <a:avLst/>
                    </a:prstGeom>
                  </pic:spPr>
                </pic:pic>
              </a:graphicData>
            </a:graphic>
          </wp:inline>
        </w:drawing>
      </w:r>
    </w:p>
    <w:p w14:paraId="02F66918" w14:textId="6A707140" w:rsidR="00E46FE9" w:rsidRPr="002E15A2" w:rsidRDefault="00E46FE9" w:rsidP="003E4799">
      <w:pPr>
        <w:jc w:val="both"/>
        <w:rPr>
          <w:rFonts w:eastAsia="SimSun"/>
          <w:color w:val="000000" w:themeColor="text1"/>
          <w:lang w:val="sr-Latn-RS"/>
        </w:rPr>
      </w:pPr>
      <w:r w:rsidRPr="002E15A2">
        <w:rPr>
          <w:bCs/>
          <w:iCs/>
          <w:color w:val="000000" w:themeColor="text1"/>
        </w:rPr>
        <w:t>Figure1</w:t>
      </w:r>
      <w:r w:rsidRPr="002E15A2">
        <w:rPr>
          <w:b/>
          <w:iCs/>
          <w:color w:val="000000" w:themeColor="text1"/>
        </w:rPr>
        <w:t>.</w:t>
      </w:r>
      <w:r w:rsidRPr="002E15A2">
        <w:rPr>
          <w:iCs/>
          <w:color w:val="000000" w:themeColor="text1"/>
        </w:rPr>
        <w:t xml:space="preserve"> </w:t>
      </w:r>
      <w:r w:rsidRPr="002E15A2">
        <w:rPr>
          <w:iCs/>
          <w:color w:val="000000" w:themeColor="text1"/>
          <w:lang w:val="sr-Latn-RS"/>
        </w:rPr>
        <w:t xml:space="preserve">Figure </w:t>
      </w:r>
      <w:proofErr w:type="spellStart"/>
      <w:r w:rsidRPr="002E15A2">
        <w:rPr>
          <w:iCs/>
          <w:color w:val="000000" w:themeColor="text1"/>
          <w:lang w:val="sr-Latn-RS"/>
        </w:rPr>
        <w:t>titlle</w:t>
      </w:r>
      <w:proofErr w:type="spellEnd"/>
      <w:r w:rsidRPr="002E15A2">
        <w:rPr>
          <w:iCs/>
          <w:color w:val="000000" w:themeColor="text1"/>
          <w:lang w:val="sr-Latn-RS"/>
        </w:rPr>
        <w:t xml:space="preserve"> </w:t>
      </w:r>
    </w:p>
    <w:p w14:paraId="5A738C32" w14:textId="3B685B01" w:rsidR="00891853" w:rsidRPr="002E15A2" w:rsidRDefault="00891853" w:rsidP="000470CF">
      <w:pPr>
        <w:spacing w:after="80"/>
        <w:rPr>
          <w:rFonts w:cs="Arial"/>
          <w:color w:val="000000" w:themeColor="text1"/>
          <w:lang w:val="en-US"/>
        </w:rPr>
      </w:pPr>
    </w:p>
    <w:p w14:paraId="5DBE92AA" w14:textId="54FC95C2" w:rsidR="00203C9D" w:rsidRDefault="00203C9D" w:rsidP="00203C9D">
      <w:pPr>
        <w:jc w:val="center"/>
        <w:rPr>
          <w:b/>
          <w:color w:val="000000" w:themeColor="text1"/>
          <w:lang w:val="en-US"/>
        </w:rPr>
      </w:pPr>
      <w:r w:rsidRPr="002E15A2">
        <w:rPr>
          <w:b/>
          <w:color w:val="000000" w:themeColor="text1"/>
          <w:lang w:val="en-US"/>
        </w:rPr>
        <w:t>Conclusion</w:t>
      </w:r>
    </w:p>
    <w:p w14:paraId="790A273D" w14:textId="77777777" w:rsidR="001A2957" w:rsidRPr="002E15A2" w:rsidRDefault="001A2957" w:rsidP="00203C9D">
      <w:pPr>
        <w:jc w:val="center"/>
        <w:rPr>
          <w:b/>
          <w:color w:val="000000" w:themeColor="text1"/>
          <w:lang w:val="en-US"/>
        </w:rPr>
      </w:pPr>
    </w:p>
    <w:p w14:paraId="62B31AFB" w14:textId="77777777" w:rsidR="00203C9D" w:rsidRPr="002E15A2" w:rsidRDefault="00203C9D" w:rsidP="00203C9D">
      <w:pPr>
        <w:pStyle w:val="BodyText"/>
        <w:rPr>
          <w:rFonts w:ascii="Times New Roman" w:hAnsi="Times New Roman"/>
          <w:color w:val="000000" w:themeColor="text1"/>
          <w:szCs w:val="24"/>
        </w:rPr>
      </w:pPr>
      <w:r w:rsidRPr="002E15A2">
        <w:rPr>
          <w:rFonts w:ascii="Times New Roman" w:hAnsi="Times New Roman"/>
          <w:color w:val="000000" w:themeColor="text1"/>
          <w:szCs w:val="24"/>
        </w:rPr>
        <w:t>The conclusion should be written based on the obtained research results.</w:t>
      </w:r>
    </w:p>
    <w:p w14:paraId="0C1EE940" w14:textId="77777777" w:rsidR="00203C9D" w:rsidRPr="002E15A2" w:rsidRDefault="00203C9D" w:rsidP="00203C9D">
      <w:pPr>
        <w:pStyle w:val="BodyText"/>
        <w:rPr>
          <w:rFonts w:ascii="Times New Roman" w:hAnsi="Times New Roman"/>
          <w:color w:val="000000" w:themeColor="text1"/>
          <w:szCs w:val="24"/>
        </w:rPr>
      </w:pPr>
      <w:r w:rsidRPr="002E15A2">
        <w:rPr>
          <w:rFonts w:ascii="Times New Roman" w:hAnsi="Times New Roman"/>
          <w:color w:val="000000" w:themeColor="text1"/>
          <w:szCs w:val="24"/>
        </w:rPr>
        <w:t xml:space="preserve">Please check each item to be certain that the article is in compliance with the requirements.  </w:t>
      </w:r>
      <w:r w:rsidRPr="002E15A2">
        <w:rPr>
          <w:rFonts w:ascii="Times New Roman" w:hAnsi="Times New Roman"/>
          <w:color w:val="000000" w:themeColor="text1"/>
          <w:spacing w:val="-2"/>
          <w:szCs w:val="24"/>
        </w:rPr>
        <w:t>Do not include references in the Conclusion.</w:t>
      </w:r>
      <w:r w:rsidRPr="002E15A2">
        <w:rPr>
          <w:rFonts w:ascii="Times New Roman" w:hAnsi="Times New Roman"/>
          <w:color w:val="000000" w:themeColor="text1"/>
          <w:szCs w:val="24"/>
        </w:rPr>
        <w:t xml:space="preserve"> </w:t>
      </w:r>
    </w:p>
    <w:p w14:paraId="3D0C68D1" w14:textId="70702E41" w:rsidR="000470CF" w:rsidRPr="002E15A2" w:rsidRDefault="00203C9D" w:rsidP="001A2957">
      <w:pPr>
        <w:rPr>
          <w:rFonts w:cs="Arial"/>
          <w:color w:val="000000" w:themeColor="text1"/>
          <w:lang w:val="en-US"/>
        </w:rPr>
      </w:pPr>
      <w:r w:rsidRPr="002E15A2">
        <w:rPr>
          <w:color w:val="000000" w:themeColor="text1"/>
          <w:spacing w:val="-2"/>
        </w:rPr>
        <w:t>Please write your articles directly in this template.</w:t>
      </w:r>
    </w:p>
    <w:p w14:paraId="79C0DA98" w14:textId="77777777" w:rsidR="001A2957" w:rsidRDefault="001A2957" w:rsidP="00203C9D">
      <w:pPr>
        <w:jc w:val="center"/>
        <w:rPr>
          <w:b/>
          <w:color w:val="000000" w:themeColor="text1"/>
          <w:lang w:val="en-US"/>
        </w:rPr>
      </w:pPr>
    </w:p>
    <w:p w14:paraId="2FCF5430" w14:textId="768EFB71" w:rsidR="00203C9D" w:rsidRDefault="00203C9D" w:rsidP="00203C9D">
      <w:pPr>
        <w:jc w:val="center"/>
        <w:rPr>
          <w:b/>
          <w:color w:val="000000" w:themeColor="text1"/>
          <w:lang w:val="en-US"/>
        </w:rPr>
      </w:pPr>
      <w:r w:rsidRPr="002E15A2">
        <w:rPr>
          <w:b/>
          <w:color w:val="000000" w:themeColor="text1"/>
          <w:lang w:val="en-US"/>
        </w:rPr>
        <w:lastRenderedPageBreak/>
        <w:t>Acknowledgement</w:t>
      </w:r>
    </w:p>
    <w:p w14:paraId="66511290" w14:textId="77777777" w:rsidR="001A2957" w:rsidRPr="002E15A2" w:rsidRDefault="001A2957" w:rsidP="00203C9D">
      <w:pPr>
        <w:jc w:val="center"/>
        <w:rPr>
          <w:b/>
          <w:color w:val="000000" w:themeColor="text1"/>
          <w:lang w:val="en-US"/>
        </w:rPr>
      </w:pPr>
    </w:p>
    <w:p w14:paraId="449430B8" w14:textId="1741ABFF" w:rsidR="00203C9D" w:rsidRPr="002E15A2" w:rsidRDefault="00203C9D" w:rsidP="00203C9D">
      <w:pPr>
        <w:rPr>
          <w:color w:val="000000" w:themeColor="text1"/>
        </w:rPr>
      </w:pPr>
      <w:r w:rsidRPr="002E15A2">
        <w:rPr>
          <w:color w:val="000000" w:themeColor="text1"/>
          <w:lang w:val="en-US"/>
        </w:rPr>
        <w:t xml:space="preserve">The results presented in the paper are the outcome of the research projects… </w:t>
      </w:r>
      <w:r w:rsidRPr="002E15A2">
        <w:rPr>
          <w:color w:val="000000" w:themeColor="text1"/>
        </w:rPr>
        <w:t>(</w:t>
      </w:r>
      <w:r w:rsidRPr="002E15A2">
        <w:rPr>
          <w:color w:val="000000" w:themeColor="text1"/>
          <w:lang w:val="en-US"/>
        </w:rPr>
        <w:t>project</w:t>
      </w:r>
      <w:r w:rsidRPr="002E15A2">
        <w:rPr>
          <w:color w:val="000000" w:themeColor="text1"/>
        </w:rPr>
        <w:t xml:space="preserve"> number and project title) financially supported by .... (source of funding).</w:t>
      </w:r>
    </w:p>
    <w:p w14:paraId="3FDD7BDF" w14:textId="2E89BBC8" w:rsidR="00203C9D" w:rsidRPr="002E15A2" w:rsidRDefault="00203C9D" w:rsidP="00203C9D">
      <w:pPr>
        <w:pStyle w:val="BodyText"/>
        <w:rPr>
          <w:rFonts w:ascii="Times New Roman" w:hAnsi="Times New Roman"/>
          <w:color w:val="000000" w:themeColor="text1"/>
        </w:rPr>
      </w:pPr>
    </w:p>
    <w:p w14:paraId="0ED9E72E" w14:textId="77777777" w:rsidR="00203C9D" w:rsidRPr="002E15A2" w:rsidRDefault="00203C9D" w:rsidP="00203C9D">
      <w:pPr>
        <w:jc w:val="center"/>
        <w:rPr>
          <w:b/>
          <w:color w:val="000000" w:themeColor="text1"/>
          <w:lang w:val="en-US"/>
        </w:rPr>
      </w:pPr>
      <w:r w:rsidRPr="002E15A2">
        <w:rPr>
          <w:b/>
          <w:color w:val="000000" w:themeColor="text1"/>
          <w:lang w:val="en-US"/>
        </w:rPr>
        <w:t>References</w:t>
      </w:r>
    </w:p>
    <w:p w14:paraId="74690FF6" w14:textId="77777777" w:rsidR="005F6E11" w:rsidRPr="002E15A2" w:rsidRDefault="00F0714E" w:rsidP="00BD041E">
      <w:pPr>
        <w:spacing w:after="80"/>
        <w:jc w:val="both"/>
        <w:rPr>
          <w:rFonts w:eastAsia="SimSun"/>
          <w:color w:val="000000" w:themeColor="text1"/>
          <w:lang w:val="hr-HR"/>
        </w:rPr>
      </w:pPr>
      <w:r w:rsidRPr="002E15A2">
        <w:rPr>
          <w:rFonts w:eastAsia="SimSun"/>
          <w:color w:val="000000" w:themeColor="text1"/>
          <w:rtl/>
        </w:rPr>
        <w:t>٭</w:t>
      </w:r>
      <w:r w:rsidRPr="002E15A2">
        <w:rPr>
          <w:rFonts w:eastAsia="SimSun"/>
          <w:color w:val="000000" w:themeColor="text1"/>
        </w:rPr>
        <w:t>Used literature should be listed in alphabetical order, Times New Roman, size 1</w:t>
      </w:r>
      <w:r w:rsidRPr="002E15A2">
        <w:rPr>
          <w:rFonts w:eastAsia="SimSun"/>
          <w:color w:val="000000" w:themeColor="text1"/>
          <w:lang w:val="hr-HR"/>
        </w:rPr>
        <w:t>0</w:t>
      </w:r>
    </w:p>
    <w:p w14:paraId="096A308D" w14:textId="77777777" w:rsidR="005F6E11" w:rsidRPr="002E15A2" w:rsidRDefault="00F0714E">
      <w:pPr>
        <w:rPr>
          <w:rFonts w:eastAsia="sans-serif"/>
          <w:color w:val="000000" w:themeColor="text1"/>
          <w:sz w:val="20"/>
          <w:szCs w:val="20"/>
        </w:rPr>
      </w:pPr>
      <w:r w:rsidRPr="002E15A2">
        <w:rPr>
          <w:rFonts w:eastAsia="SimSun"/>
          <w:b/>
          <w:bCs/>
          <w:color w:val="000000" w:themeColor="text1"/>
          <w:sz w:val="20"/>
          <w:szCs w:val="20"/>
        </w:rPr>
        <w:t xml:space="preserve">Journal: </w:t>
      </w:r>
    </w:p>
    <w:p w14:paraId="45EED0BA" w14:textId="5961C6EE" w:rsidR="00CD6A0A" w:rsidRPr="002E15A2" w:rsidRDefault="00CD6A0A" w:rsidP="00CD6A0A">
      <w:pPr>
        <w:jc w:val="both"/>
        <w:rPr>
          <w:rFonts w:eastAsia="sans-serif"/>
          <w:color w:val="000000" w:themeColor="text1"/>
          <w:sz w:val="20"/>
          <w:szCs w:val="20"/>
          <w:lang w:val="sr-Cyrl-RS"/>
        </w:rPr>
      </w:pPr>
      <w:proofErr w:type="spellStart"/>
      <w:r w:rsidRPr="002E15A2">
        <w:rPr>
          <w:bCs/>
          <w:color w:val="000000" w:themeColor="text1"/>
          <w:sz w:val="20"/>
          <w:szCs w:val="20"/>
          <w:lang w:val="de-DE"/>
        </w:rPr>
        <w:t>Arya</w:t>
      </w:r>
      <w:proofErr w:type="spellEnd"/>
      <w:r w:rsidR="00796DE9" w:rsidRPr="002E15A2">
        <w:rPr>
          <w:bCs/>
          <w:color w:val="000000" w:themeColor="text1"/>
          <w:sz w:val="20"/>
          <w:szCs w:val="20"/>
          <w:lang w:val="sr-Cyrl-RS"/>
        </w:rPr>
        <w:t xml:space="preserve"> </w:t>
      </w:r>
      <w:r w:rsidRPr="002E15A2">
        <w:rPr>
          <w:bCs/>
          <w:color w:val="000000" w:themeColor="text1"/>
          <w:sz w:val="20"/>
          <w:szCs w:val="20"/>
          <w:lang w:val="de-DE"/>
        </w:rPr>
        <w:t>VK, Singh J, Kumar L, Kumar R, Kumar P, Chand P (2017)</w:t>
      </w:r>
      <w:r w:rsidRPr="002E15A2">
        <w:rPr>
          <w:bCs/>
          <w:color w:val="000000" w:themeColor="text1"/>
          <w:sz w:val="20"/>
          <w:szCs w:val="20"/>
          <w:lang w:val="sr-Cyrl-RS"/>
        </w:rPr>
        <w:t>.</w:t>
      </w:r>
      <w:r w:rsidRPr="002E15A2">
        <w:rPr>
          <w:bCs/>
          <w:color w:val="000000" w:themeColor="text1"/>
          <w:sz w:val="20"/>
          <w:szCs w:val="20"/>
          <w:lang w:val="de-DE"/>
        </w:rPr>
        <w:t xml:space="preserve"> </w:t>
      </w:r>
      <w:r w:rsidRPr="002E15A2">
        <w:rPr>
          <w:bCs/>
          <w:color w:val="000000" w:themeColor="text1"/>
          <w:sz w:val="20"/>
          <w:szCs w:val="20"/>
        </w:rPr>
        <w:t>Genetic variability and diversity analysis for yield and its components in wheat (</w:t>
      </w:r>
      <w:r w:rsidRPr="002E15A2">
        <w:rPr>
          <w:bCs/>
          <w:i/>
          <w:iCs/>
          <w:color w:val="000000" w:themeColor="text1"/>
          <w:sz w:val="20"/>
          <w:szCs w:val="20"/>
        </w:rPr>
        <w:t>Triticum aestivum</w:t>
      </w:r>
      <w:r w:rsidRPr="002E15A2">
        <w:rPr>
          <w:bCs/>
          <w:color w:val="000000" w:themeColor="text1"/>
          <w:sz w:val="20"/>
          <w:szCs w:val="20"/>
        </w:rPr>
        <w:t xml:space="preserve"> L.). Indian Journal of Agricultural Research 51(2)</w:t>
      </w:r>
      <w:r w:rsidRPr="002E15A2">
        <w:rPr>
          <w:bCs/>
          <w:color w:val="000000" w:themeColor="text1"/>
          <w:sz w:val="20"/>
          <w:szCs w:val="20"/>
          <w:lang w:val="sr-Cyrl-RS"/>
        </w:rPr>
        <w:t>,</w:t>
      </w:r>
      <w:r w:rsidRPr="002E15A2">
        <w:rPr>
          <w:bCs/>
          <w:color w:val="000000" w:themeColor="text1"/>
          <w:sz w:val="20"/>
          <w:szCs w:val="20"/>
        </w:rPr>
        <w:t xml:space="preserve"> 128-134</w:t>
      </w:r>
      <w:r w:rsidRPr="002E15A2">
        <w:rPr>
          <w:bCs/>
          <w:color w:val="000000" w:themeColor="text1"/>
          <w:sz w:val="20"/>
          <w:szCs w:val="20"/>
          <w:lang w:val="sr-Cyrl-RS"/>
        </w:rPr>
        <w:t>.</w:t>
      </w:r>
    </w:p>
    <w:p w14:paraId="235ACD55" w14:textId="171974C7" w:rsidR="00796DE9" w:rsidRPr="002E15A2" w:rsidRDefault="00796DE9">
      <w:pPr>
        <w:jc w:val="both"/>
        <w:rPr>
          <w:color w:val="000000" w:themeColor="text1"/>
          <w:lang w:val="en-GB" w:eastAsia="en-GB" w:bidi="en-US"/>
        </w:rPr>
      </w:pPr>
      <w:proofErr w:type="spellStart"/>
      <w:r w:rsidRPr="002E15A2">
        <w:rPr>
          <w:color w:val="000000" w:themeColor="text1"/>
          <w:sz w:val="20"/>
          <w:szCs w:val="20"/>
          <w:lang w:val="en-GB" w:eastAsia="en-GB" w:bidi="en-US"/>
        </w:rPr>
        <w:t>Agnolucci</w:t>
      </w:r>
      <w:proofErr w:type="spellEnd"/>
      <w:r w:rsidRPr="002E15A2">
        <w:rPr>
          <w:color w:val="000000" w:themeColor="text1"/>
          <w:sz w:val="20"/>
          <w:szCs w:val="20"/>
          <w:lang w:val="en-GB" w:eastAsia="en-GB" w:bidi="en-US"/>
        </w:rPr>
        <w:t xml:space="preserve"> P, </w:t>
      </w:r>
      <w:proofErr w:type="spellStart"/>
      <w:r w:rsidRPr="002E15A2">
        <w:rPr>
          <w:color w:val="000000" w:themeColor="text1"/>
          <w:sz w:val="20"/>
          <w:szCs w:val="20"/>
          <w:lang w:val="en-GB" w:eastAsia="en-GB" w:bidi="en-US"/>
        </w:rPr>
        <w:t>Rapti</w:t>
      </w:r>
      <w:proofErr w:type="spellEnd"/>
      <w:r w:rsidRPr="002E15A2">
        <w:rPr>
          <w:color w:val="000000" w:themeColor="text1"/>
          <w:sz w:val="20"/>
          <w:szCs w:val="20"/>
          <w:lang w:val="en-GB" w:eastAsia="en-GB" w:bidi="en-US"/>
        </w:rPr>
        <w:t xml:space="preserve"> C, Alexander P, </w:t>
      </w:r>
      <w:proofErr w:type="spellStart"/>
      <w:r w:rsidRPr="002E15A2">
        <w:rPr>
          <w:color w:val="000000" w:themeColor="text1"/>
          <w:sz w:val="20"/>
          <w:szCs w:val="20"/>
          <w:lang w:val="en-GB" w:eastAsia="en-GB" w:bidi="en-US"/>
        </w:rPr>
        <w:t>DeLipsis</w:t>
      </w:r>
      <w:proofErr w:type="spellEnd"/>
      <w:r w:rsidRPr="002E15A2">
        <w:rPr>
          <w:color w:val="000000" w:themeColor="text1"/>
          <w:sz w:val="20"/>
          <w:szCs w:val="20"/>
          <w:lang w:val="en-GB" w:eastAsia="en-GB" w:bidi="en-US"/>
        </w:rPr>
        <w:t xml:space="preserve"> V, Holland WA, </w:t>
      </w:r>
      <w:proofErr w:type="spellStart"/>
      <w:r w:rsidRPr="002E15A2">
        <w:rPr>
          <w:color w:val="000000" w:themeColor="text1"/>
          <w:sz w:val="20"/>
          <w:szCs w:val="20"/>
          <w:lang w:val="en-GB" w:eastAsia="en-GB" w:bidi="en-US"/>
        </w:rPr>
        <w:t>Eigenbrod</w:t>
      </w:r>
      <w:proofErr w:type="spellEnd"/>
      <w:r w:rsidRPr="002E15A2">
        <w:rPr>
          <w:color w:val="000000" w:themeColor="text1"/>
          <w:sz w:val="20"/>
          <w:szCs w:val="20"/>
          <w:lang w:val="en-GB" w:eastAsia="en-GB" w:bidi="en-US"/>
        </w:rPr>
        <w:t xml:space="preserve"> F, Ekins P (2020). </w:t>
      </w:r>
      <w:r w:rsidRPr="002E15A2">
        <w:rPr>
          <w:color w:val="000000" w:themeColor="text1"/>
          <w:sz w:val="20"/>
          <w:szCs w:val="20"/>
          <w:lang w:eastAsia="en-GB" w:bidi="en-US"/>
        </w:rPr>
        <w:t>Impacts of rising temperatures and farm management practices on global yields of 18 crops.</w:t>
      </w:r>
      <w:r w:rsidRPr="002E15A2">
        <w:rPr>
          <w:color w:val="000000" w:themeColor="text1"/>
          <w:sz w:val="20"/>
          <w:szCs w:val="20"/>
          <w:lang w:val="en-GB" w:eastAsia="en-GB" w:bidi="en-US"/>
        </w:rPr>
        <w:t xml:space="preserve"> Nature Food 1(9)</w:t>
      </w:r>
      <w:r w:rsidRPr="002E15A2">
        <w:rPr>
          <w:color w:val="000000" w:themeColor="text1"/>
          <w:lang w:val="sr-Cyrl-RS" w:eastAsia="en-GB" w:bidi="en-US"/>
        </w:rPr>
        <w:t>,</w:t>
      </w:r>
      <w:r w:rsidR="00CD4F6D" w:rsidRPr="002E15A2">
        <w:rPr>
          <w:color w:val="000000" w:themeColor="text1"/>
          <w:lang w:val="sr-Cyrl-RS" w:eastAsia="en-GB" w:bidi="en-US"/>
        </w:rPr>
        <w:t xml:space="preserve"> </w:t>
      </w:r>
      <w:r w:rsidRPr="002E15A2">
        <w:rPr>
          <w:color w:val="000000" w:themeColor="text1"/>
          <w:sz w:val="20"/>
          <w:szCs w:val="20"/>
          <w:lang w:val="en-GB" w:eastAsia="en-GB" w:bidi="en-US"/>
        </w:rPr>
        <w:t xml:space="preserve">562-571. </w:t>
      </w:r>
    </w:p>
    <w:p w14:paraId="3D3662B2" w14:textId="46A1A160" w:rsidR="00796DE9" w:rsidRPr="002E15A2" w:rsidRDefault="00796DE9">
      <w:pPr>
        <w:jc w:val="both"/>
        <w:rPr>
          <w:rFonts w:eastAsia="SimSun"/>
          <w:color w:val="000000" w:themeColor="text1"/>
          <w:lang w:val="de-DE"/>
        </w:rPr>
      </w:pPr>
      <w:proofErr w:type="spellStart"/>
      <w:r w:rsidRPr="002E15A2">
        <w:rPr>
          <w:color w:val="000000" w:themeColor="text1"/>
          <w:sz w:val="20"/>
          <w:szCs w:val="20"/>
          <w:lang w:val="en-GB" w:eastAsia="en-GB"/>
        </w:rPr>
        <w:t>Matković</w:t>
      </w:r>
      <w:proofErr w:type="spellEnd"/>
      <w:r w:rsidRPr="002E15A2">
        <w:rPr>
          <w:color w:val="000000" w:themeColor="text1"/>
          <w:sz w:val="20"/>
          <w:szCs w:val="20"/>
          <w:lang w:val="en-GB" w:eastAsia="en-GB"/>
        </w:rPr>
        <w:t xml:space="preserve"> </w:t>
      </w:r>
      <w:proofErr w:type="spellStart"/>
      <w:r w:rsidRPr="002E15A2">
        <w:rPr>
          <w:color w:val="000000" w:themeColor="text1"/>
          <w:sz w:val="20"/>
          <w:szCs w:val="20"/>
          <w:lang w:val="en-GB" w:eastAsia="en-GB"/>
        </w:rPr>
        <w:t>Stojšin</w:t>
      </w:r>
      <w:proofErr w:type="spellEnd"/>
      <w:r w:rsidRPr="002E15A2">
        <w:rPr>
          <w:color w:val="000000" w:themeColor="text1"/>
          <w:sz w:val="20"/>
          <w:szCs w:val="20"/>
          <w:lang w:val="en-GB" w:eastAsia="en-GB"/>
        </w:rPr>
        <w:t xml:space="preserve"> M, </w:t>
      </w:r>
      <w:proofErr w:type="spellStart"/>
      <w:r w:rsidRPr="002E15A2">
        <w:rPr>
          <w:color w:val="000000" w:themeColor="text1"/>
          <w:sz w:val="20"/>
          <w:szCs w:val="20"/>
          <w:lang w:val="en-GB" w:eastAsia="en-GB"/>
        </w:rPr>
        <w:t>Petrović</w:t>
      </w:r>
      <w:proofErr w:type="spellEnd"/>
      <w:r w:rsidRPr="002E15A2">
        <w:rPr>
          <w:color w:val="000000" w:themeColor="text1"/>
          <w:sz w:val="20"/>
          <w:szCs w:val="20"/>
          <w:lang w:val="en-GB" w:eastAsia="en-GB"/>
        </w:rPr>
        <w:t xml:space="preserve"> S, </w:t>
      </w:r>
      <w:proofErr w:type="spellStart"/>
      <w:r w:rsidRPr="002E15A2">
        <w:rPr>
          <w:color w:val="000000" w:themeColor="text1"/>
          <w:sz w:val="20"/>
          <w:szCs w:val="20"/>
          <w:lang w:val="en-GB" w:eastAsia="en-GB"/>
        </w:rPr>
        <w:t>Banjac</w:t>
      </w:r>
      <w:proofErr w:type="spellEnd"/>
      <w:r w:rsidRPr="002E15A2">
        <w:rPr>
          <w:color w:val="000000" w:themeColor="text1"/>
          <w:sz w:val="20"/>
          <w:szCs w:val="20"/>
          <w:lang w:val="en-GB" w:eastAsia="en-GB"/>
        </w:rPr>
        <w:t xml:space="preserve"> B, </w:t>
      </w:r>
      <w:proofErr w:type="spellStart"/>
      <w:r w:rsidRPr="002E15A2">
        <w:rPr>
          <w:color w:val="000000" w:themeColor="text1"/>
          <w:sz w:val="20"/>
          <w:szCs w:val="20"/>
          <w:lang w:val="en-GB" w:eastAsia="en-GB"/>
        </w:rPr>
        <w:t>Roljević</w:t>
      </w:r>
      <w:proofErr w:type="spellEnd"/>
      <w:r w:rsidRPr="002E15A2">
        <w:rPr>
          <w:color w:val="000000" w:themeColor="text1"/>
          <w:sz w:val="20"/>
          <w:szCs w:val="20"/>
          <w:lang w:val="en-GB" w:eastAsia="en-GB"/>
        </w:rPr>
        <w:t xml:space="preserve"> </w:t>
      </w:r>
      <w:proofErr w:type="spellStart"/>
      <w:r w:rsidRPr="002E15A2">
        <w:rPr>
          <w:color w:val="000000" w:themeColor="text1"/>
          <w:sz w:val="20"/>
          <w:szCs w:val="20"/>
          <w:lang w:val="en-GB" w:eastAsia="en-GB"/>
        </w:rPr>
        <w:t>Nikolić</w:t>
      </w:r>
      <w:proofErr w:type="spellEnd"/>
      <w:r w:rsidRPr="002E15A2">
        <w:rPr>
          <w:color w:val="000000" w:themeColor="text1"/>
          <w:sz w:val="20"/>
          <w:szCs w:val="20"/>
          <w:lang w:val="en-GB" w:eastAsia="en-GB"/>
        </w:rPr>
        <w:t xml:space="preserve"> S, </w:t>
      </w:r>
      <w:proofErr w:type="spellStart"/>
      <w:r w:rsidRPr="002E15A2">
        <w:rPr>
          <w:color w:val="000000" w:themeColor="text1"/>
          <w:sz w:val="20"/>
          <w:szCs w:val="20"/>
          <w:lang w:val="en-GB" w:eastAsia="en-GB"/>
        </w:rPr>
        <w:t>Zečević</w:t>
      </w:r>
      <w:proofErr w:type="spellEnd"/>
      <w:r w:rsidRPr="002E15A2">
        <w:rPr>
          <w:color w:val="000000" w:themeColor="text1"/>
          <w:sz w:val="20"/>
          <w:szCs w:val="20"/>
          <w:lang w:val="en-GB" w:eastAsia="en-GB"/>
        </w:rPr>
        <w:t xml:space="preserve"> V, </w:t>
      </w:r>
      <w:proofErr w:type="spellStart"/>
      <w:r w:rsidRPr="002E15A2">
        <w:rPr>
          <w:color w:val="000000" w:themeColor="text1"/>
          <w:sz w:val="20"/>
          <w:szCs w:val="20"/>
          <w:lang w:val="en-GB" w:eastAsia="en-GB"/>
        </w:rPr>
        <w:t>Bačić</w:t>
      </w:r>
      <w:proofErr w:type="spellEnd"/>
      <w:r w:rsidRPr="002E15A2">
        <w:rPr>
          <w:color w:val="000000" w:themeColor="text1"/>
          <w:sz w:val="20"/>
          <w:szCs w:val="20"/>
          <w:lang w:val="en-GB" w:eastAsia="en-GB"/>
        </w:rPr>
        <w:t xml:space="preserve"> J, </w:t>
      </w:r>
      <w:proofErr w:type="spellStart"/>
      <w:r w:rsidRPr="002E15A2">
        <w:rPr>
          <w:color w:val="000000" w:themeColor="text1"/>
          <w:sz w:val="20"/>
          <w:szCs w:val="20"/>
          <w:lang w:val="en-GB" w:eastAsia="en-GB"/>
        </w:rPr>
        <w:t>Ðordević</w:t>
      </w:r>
      <w:proofErr w:type="spellEnd"/>
      <w:r w:rsidRPr="002E15A2">
        <w:rPr>
          <w:color w:val="000000" w:themeColor="text1"/>
          <w:sz w:val="20"/>
          <w:szCs w:val="20"/>
          <w:lang w:val="en-GB" w:eastAsia="en-GB"/>
        </w:rPr>
        <w:t xml:space="preserve"> R, </w:t>
      </w:r>
      <w:proofErr w:type="spellStart"/>
      <w:r w:rsidRPr="002E15A2">
        <w:rPr>
          <w:color w:val="000000" w:themeColor="text1"/>
          <w:sz w:val="20"/>
          <w:szCs w:val="20"/>
          <w:lang w:val="en-GB" w:eastAsia="en-GB"/>
        </w:rPr>
        <w:t>Knežević</w:t>
      </w:r>
      <w:proofErr w:type="spellEnd"/>
      <w:r w:rsidRPr="002E15A2">
        <w:rPr>
          <w:color w:val="000000" w:themeColor="text1"/>
          <w:sz w:val="20"/>
          <w:szCs w:val="20"/>
          <w:lang w:val="en-GB" w:eastAsia="en-GB"/>
        </w:rPr>
        <w:t xml:space="preserve"> D (2022). Development of selection criteria for improving grain yield in wheat grown in different </w:t>
      </w:r>
      <w:proofErr w:type="spellStart"/>
      <w:r w:rsidRPr="002E15A2">
        <w:rPr>
          <w:color w:val="000000" w:themeColor="text1"/>
          <w:sz w:val="20"/>
          <w:szCs w:val="20"/>
          <w:lang w:val="en-GB" w:eastAsia="en-GB"/>
        </w:rPr>
        <w:t>agro</w:t>
      </w:r>
      <w:proofErr w:type="spellEnd"/>
      <w:r w:rsidRPr="002E15A2">
        <w:rPr>
          <w:color w:val="000000" w:themeColor="text1"/>
          <w:sz w:val="20"/>
          <w:szCs w:val="20"/>
          <w:lang w:val="en-GB" w:eastAsia="en-GB"/>
        </w:rPr>
        <w:t xml:space="preserve">-ecological </w:t>
      </w:r>
      <w:proofErr w:type="spellStart"/>
      <w:r w:rsidRPr="002E15A2">
        <w:rPr>
          <w:color w:val="000000" w:themeColor="text1"/>
          <w:sz w:val="20"/>
          <w:szCs w:val="20"/>
          <w:lang w:val="en-GB" w:eastAsia="en-GB"/>
        </w:rPr>
        <w:t>encironments</w:t>
      </w:r>
      <w:proofErr w:type="spellEnd"/>
      <w:r w:rsidRPr="002E15A2">
        <w:rPr>
          <w:color w:val="000000" w:themeColor="text1"/>
          <w:sz w:val="20"/>
          <w:szCs w:val="20"/>
          <w:lang w:val="en-GB" w:eastAsia="en-GB"/>
        </w:rPr>
        <w:t xml:space="preserve">. </w:t>
      </w:r>
      <w:r w:rsidRPr="002E15A2">
        <w:rPr>
          <w:color w:val="000000" w:themeColor="text1"/>
          <w:sz w:val="20"/>
          <w:szCs w:val="20"/>
          <w:lang w:val="de-DE" w:eastAsia="en-GB"/>
        </w:rPr>
        <w:t xml:space="preserve">Acta </w:t>
      </w:r>
      <w:proofErr w:type="spellStart"/>
      <w:r w:rsidRPr="002E15A2">
        <w:rPr>
          <w:color w:val="000000" w:themeColor="text1"/>
          <w:sz w:val="20"/>
          <w:szCs w:val="20"/>
          <w:lang w:val="de-DE" w:eastAsia="en-GB"/>
        </w:rPr>
        <w:t>Agriculturae</w:t>
      </w:r>
      <w:proofErr w:type="spellEnd"/>
      <w:r w:rsidRPr="002E15A2">
        <w:rPr>
          <w:color w:val="000000" w:themeColor="text1"/>
          <w:sz w:val="20"/>
          <w:szCs w:val="20"/>
          <w:lang w:val="de-DE" w:eastAsia="en-GB"/>
        </w:rPr>
        <w:t xml:space="preserve"> </w:t>
      </w:r>
      <w:proofErr w:type="spellStart"/>
      <w:r w:rsidRPr="002E15A2">
        <w:rPr>
          <w:color w:val="000000" w:themeColor="text1"/>
          <w:sz w:val="20"/>
          <w:szCs w:val="20"/>
          <w:lang w:val="de-DE" w:eastAsia="en-GB"/>
        </w:rPr>
        <w:t>Serbica</w:t>
      </w:r>
      <w:proofErr w:type="spellEnd"/>
      <w:r w:rsidRPr="002E15A2">
        <w:rPr>
          <w:color w:val="000000" w:themeColor="text1"/>
          <w:sz w:val="20"/>
          <w:szCs w:val="20"/>
          <w:lang w:val="de-DE" w:eastAsia="en-GB"/>
        </w:rPr>
        <w:t xml:space="preserve"> 27</w:t>
      </w:r>
      <w:r w:rsidRPr="002E15A2">
        <w:rPr>
          <w:color w:val="000000" w:themeColor="text1"/>
          <w:lang w:val="sr-Cyrl-RS" w:eastAsia="en-GB"/>
        </w:rPr>
        <w:t>,</w:t>
      </w:r>
      <w:r w:rsidRPr="002E15A2">
        <w:rPr>
          <w:color w:val="000000" w:themeColor="text1"/>
          <w:sz w:val="20"/>
          <w:szCs w:val="20"/>
          <w:lang w:val="de-DE" w:eastAsia="en-GB"/>
        </w:rPr>
        <w:t>79-87.</w:t>
      </w:r>
    </w:p>
    <w:p w14:paraId="3B142EAF" w14:textId="572D0510" w:rsidR="00796DE9" w:rsidRPr="002E15A2" w:rsidRDefault="00796DE9" w:rsidP="00796DE9">
      <w:pPr>
        <w:jc w:val="both"/>
        <w:rPr>
          <w:color w:val="000000" w:themeColor="text1"/>
          <w:lang w:val="en-GB" w:eastAsia="en-GB" w:bidi="en-US"/>
        </w:rPr>
      </w:pPr>
      <w:r w:rsidRPr="002E15A2">
        <w:rPr>
          <w:color w:val="000000" w:themeColor="text1"/>
          <w:sz w:val="20"/>
          <w:szCs w:val="20"/>
          <w:lang w:val="de-DE" w:eastAsia="en-GB"/>
        </w:rPr>
        <w:t xml:space="preserve">West PC, Gerber JS, </w:t>
      </w:r>
      <w:proofErr w:type="spellStart"/>
      <w:r w:rsidRPr="002E15A2">
        <w:rPr>
          <w:color w:val="000000" w:themeColor="text1"/>
          <w:sz w:val="20"/>
          <w:szCs w:val="20"/>
          <w:lang w:val="de-DE" w:eastAsia="en-GB"/>
        </w:rPr>
        <w:t>Engstrom</w:t>
      </w:r>
      <w:proofErr w:type="spellEnd"/>
      <w:r w:rsidRPr="002E15A2">
        <w:rPr>
          <w:color w:val="000000" w:themeColor="text1"/>
          <w:sz w:val="20"/>
          <w:szCs w:val="20"/>
          <w:lang w:val="de-DE" w:eastAsia="en-GB"/>
        </w:rPr>
        <w:t xml:space="preserve"> PM, Mueller ND, </w:t>
      </w:r>
      <w:proofErr w:type="spellStart"/>
      <w:r w:rsidRPr="002E15A2">
        <w:rPr>
          <w:color w:val="000000" w:themeColor="text1"/>
          <w:sz w:val="20"/>
          <w:szCs w:val="20"/>
          <w:lang w:val="de-DE" w:eastAsia="en-GB"/>
        </w:rPr>
        <w:t>Brauman</w:t>
      </w:r>
      <w:proofErr w:type="spellEnd"/>
      <w:r w:rsidRPr="002E15A2">
        <w:rPr>
          <w:color w:val="000000" w:themeColor="text1"/>
          <w:sz w:val="20"/>
          <w:szCs w:val="20"/>
          <w:lang w:val="de-DE" w:eastAsia="en-GB"/>
        </w:rPr>
        <w:t xml:space="preserve"> KA, Carlson </w:t>
      </w:r>
      <w:proofErr w:type="gramStart"/>
      <w:r w:rsidRPr="002E15A2">
        <w:rPr>
          <w:color w:val="000000" w:themeColor="text1"/>
          <w:sz w:val="20"/>
          <w:szCs w:val="20"/>
          <w:lang w:val="de-DE" w:eastAsia="en-GB"/>
        </w:rPr>
        <w:t>KM, ….</w:t>
      </w:r>
      <w:proofErr w:type="gramEnd"/>
      <w:r w:rsidRPr="002E15A2">
        <w:rPr>
          <w:color w:val="000000" w:themeColor="text1"/>
          <w:sz w:val="20"/>
          <w:szCs w:val="20"/>
          <w:lang w:val="de-DE" w:eastAsia="en-GB"/>
        </w:rPr>
        <w:t xml:space="preserve">, Siebert S (2014). </w:t>
      </w:r>
      <w:r w:rsidRPr="002E15A2">
        <w:rPr>
          <w:color w:val="000000" w:themeColor="text1"/>
          <w:sz w:val="20"/>
          <w:szCs w:val="20"/>
          <w:lang w:val="en-GB" w:eastAsia="en-GB" w:bidi="en-US"/>
        </w:rPr>
        <w:t>Leverage points for improving global food security and the environment. Science, 345</w:t>
      </w:r>
      <w:r w:rsidRPr="002E15A2">
        <w:rPr>
          <w:color w:val="000000" w:themeColor="text1"/>
          <w:lang w:val="sr-Cyrl-RS" w:eastAsia="en-GB" w:bidi="en-US"/>
        </w:rPr>
        <w:t xml:space="preserve">, </w:t>
      </w:r>
      <w:r w:rsidRPr="002E15A2">
        <w:rPr>
          <w:color w:val="000000" w:themeColor="text1"/>
          <w:sz w:val="20"/>
          <w:szCs w:val="20"/>
          <w:lang w:val="en-GB" w:eastAsia="en-GB" w:bidi="en-US"/>
        </w:rPr>
        <w:t>325–328.</w:t>
      </w:r>
    </w:p>
    <w:p w14:paraId="1A7A1D63" w14:textId="77777777" w:rsidR="005F6E11" w:rsidRPr="002E15A2" w:rsidRDefault="005F6E11">
      <w:pPr>
        <w:jc w:val="both"/>
        <w:rPr>
          <w:rFonts w:eastAsia="SimSun"/>
          <w:color w:val="000000" w:themeColor="text1"/>
          <w:lang w:val="en-GB"/>
        </w:rPr>
      </w:pPr>
    </w:p>
    <w:p w14:paraId="59C60D58" w14:textId="77777777" w:rsidR="005F6E11" w:rsidRPr="002E15A2" w:rsidRDefault="00F0714E">
      <w:pPr>
        <w:jc w:val="both"/>
        <w:rPr>
          <w:rFonts w:eastAsia="SimSun"/>
          <w:b/>
          <w:bCs/>
          <w:color w:val="000000" w:themeColor="text1"/>
          <w:sz w:val="22"/>
          <w:szCs w:val="22"/>
        </w:rPr>
      </w:pPr>
      <w:r w:rsidRPr="002E15A2">
        <w:rPr>
          <w:rFonts w:eastAsia="SimSun"/>
          <w:b/>
          <w:bCs/>
          <w:color w:val="000000" w:themeColor="text1"/>
          <w:sz w:val="22"/>
          <w:szCs w:val="22"/>
        </w:rPr>
        <w:t xml:space="preserve">Proceedings: </w:t>
      </w:r>
    </w:p>
    <w:p w14:paraId="41A351F8" w14:textId="371D2946" w:rsidR="00CD6A0A" w:rsidRPr="002E15A2" w:rsidRDefault="00CD6A0A" w:rsidP="00CD6A0A">
      <w:pPr>
        <w:jc w:val="both"/>
        <w:rPr>
          <w:b/>
          <w:color w:val="000000" w:themeColor="text1"/>
          <w:sz w:val="20"/>
          <w:szCs w:val="20"/>
          <w:lang w:val="sr-Latn-RS"/>
        </w:rPr>
      </w:pPr>
      <w:r w:rsidRPr="002E15A2">
        <w:rPr>
          <w:color w:val="000000" w:themeColor="text1"/>
          <w:sz w:val="20"/>
          <w:szCs w:val="20"/>
        </w:rPr>
        <w:t>Knezevic D, Kova</w:t>
      </w:r>
      <w:r w:rsidRPr="002E15A2">
        <w:rPr>
          <w:color w:val="000000" w:themeColor="text1"/>
          <w:sz w:val="20"/>
          <w:szCs w:val="20"/>
          <w:lang w:val="sr-Latn-CS"/>
        </w:rPr>
        <w:t xml:space="preserve">cevic </w:t>
      </w:r>
      <w:r w:rsidRPr="002E15A2">
        <w:rPr>
          <w:color w:val="000000" w:themeColor="text1"/>
          <w:sz w:val="20"/>
          <w:szCs w:val="20"/>
        </w:rPr>
        <w:t>V</w:t>
      </w:r>
      <w:r w:rsidRPr="002E15A2">
        <w:rPr>
          <w:color w:val="000000" w:themeColor="text1"/>
          <w:sz w:val="20"/>
          <w:szCs w:val="20"/>
          <w:lang w:val="sr-Latn-CS"/>
        </w:rPr>
        <w:t xml:space="preserve">, </w:t>
      </w:r>
      <w:r w:rsidRPr="002E15A2">
        <w:rPr>
          <w:color w:val="000000" w:themeColor="text1"/>
          <w:sz w:val="20"/>
          <w:szCs w:val="20"/>
        </w:rPr>
        <w:t>Paunovic A, Madic M, Djukic N (2007)</w:t>
      </w:r>
      <w:r w:rsidRPr="002E15A2">
        <w:rPr>
          <w:color w:val="000000" w:themeColor="text1"/>
          <w:sz w:val="20"/>
          <w:szCs w:val="20"/>
          <w:lang w:val="sr-Cyrl-RS"/>
        </w:rPr>
        <w:t>.</w:t>
      </w:r>
      <w:r w:rsidRPr="002E15A2">
        <w:rPr>
          <w:color w:val="000000" w:themeColor="text1"/>
          <w:sz w:val="20"/>
          <w:szCs w:val="20"/>
        </w:rPr>
        <w:t xml:space="preserve"> Genetic analysis of physiological eficiency of nitrogen in four wheat cultivars and their hybrids. Proceedings of 1</w:t>
      </w:r>
      <w:r w:rsidRPr="002E15A2">
        <w:rPr>
          <w:color w:val="000000" w:themeColor="text1"/>
          <w:sz w:val="20"/>
          <w:szCs w:val="20"/>
          <w:vertAlign w:val="superscript"/>
        </w:rPr>
        <w:t>st</w:t>
      </w:r>
      <w:r w:rsidRPr="002E15A2">
        <w:rPr>
          <w:color w:val="000000" w:themeColor="text1"/>
          <w:sz w:val="20"/>
          <w:szCs w:val="20"/>
        </w:rPr>
        <w:t xml:space="preserve"> International Conference “Research People and Actual Tasks on Multidisciplinary Sciences”</w:t>
      </w:r>
      <w:r w:rsidRPr="002E15A2">
        <w:rPr>
          <w:color w:val="000000" w:themeColor="text1"/>
          <w:sz w:val="20"/>
          <w:szCs w:val="20"/>
          <w:lang w:val="sr-Cyrl-RS"/>
        </w:rPr>
        <w:t>,</w:t>
      </w:r>
      <w:r w:rsidRPr="002E15A2">
        <w:rPr>
          <w:color w:val="000000" w:themeColor="text1"/>
          <w:sz w:val="20"/>
          <w:szCs w:val="20"/>
        </w:rPr>
        <w:t xml:space="preserve"> </w:t>
      </w:r>
      <w:r w:rsidRPr="002E15A2">
        <w:rPr>
          <w:color w:val="000000" w:themeColor="text1"/>
          <w:sz w:val="20"/>
          <w:szCs w:val="20"/>
          <w:lang w:val="bg-BG"/>
        </w:rPr>
        <w:t>6</w:t>
      </w:r>
      <w:r w:rsidRPr="002E15A2">
        <w:rPr>
          <w:color w:val="000000" w:themeColor="text1"/>
          <w:sz w:val="20"/>
          <w:szCs w:val="20"/>
        </w:rPr>
        <w:t xml:space="preserve"> – </w:t>
      </w:r>
      <w:r w:rsidRPr="002E15A2">
        <w:rPr>
          <w:color w:val="000000" w:themeColor="text1"/>
          <w:sz w:val="20"/>
          <w:szCs w:val="20"/>
          <w:lang w:val="bg-BG"/>
        </w:rPr>
        <w:t>8</w:t>
      </w:r>
      <w:r w:rsidRPr="002E15A2">
        <w:rPr>
          <w:color w:val="000000" w:themeColor="text1"/>
          <w:sz w:val="20"/>
          <w:szCs w:val="20"/>
        </w:rPr>
        <w:t xml:space="preserve"> June 2007, Lozenec, Bulgaria, pp. 16-20</w:t>
      </w:r>
      <w:r w:rsidRPr="002E15A2">
        <w:rPr>
          <w:color w:val="000000" w:themeColor="text1"/>
          <w:sz w:val="20"/>
          <w:szCs w:val="20"/>
          <w:lang w:val="sr-Latn-RS"/>
        </w:rPr>
        <w:t xml:space="preserve">. </w:t>
      </w:r>
    </w:p>
    <w:p w14:paraId="3A915408" w14:textId="77777777" w:rsidR="005F6E11" w:rsidRPr="002E15A2" w:rsidRDefault="005F6E11">
      <w:pPr>
        <w:jc w:val="both"/>
        <w:rPr>
          <w:rFonts w:eastAsia="SimSun"/>
          <w:color w:val="000000" w:themeColor="text1"/>
        </w:rPr>
      </w:pPr>
    </w:p>
    <w:p w14:paraId="74519204" w14:textId="77777777" w:rsidR="005F6E11" w:rsidRPr="002E15A2" w:rsidRDefault="00F0714E">
      <w:pPr>
        <w:jc w:val="both"/>
        <w:rPr>
          <w:rFonts w:eastAsia="SimSun"/>
          <w:b/>
          <w:bCs/>
          <w:color w:val="000000" w:themeColor="text1"/>
          <w:sz w:val="22"/>
          <w:szCs w:val="22"/>
          <w:lang w:val="hr-HR"/>
        </w:rPr>
      </w:pPr>
      <w:proofErr w:type="spellStart"/>
      <w:r w:rsidRPr="002E15A2">
        <w:rPr>
          <w:rFonts w:eastAsia="SimSun"/>
          <w:b/>
          <w:bCs/>
          <w:color w:val="000000" w:themeColor="text1"/>
          <w:sz w:val="22"/>
          <w:szCs w:val="22"/>
          <w:lang w:val="hr-HR"/>
        </w:rPr>
        <w:t>Books</w:t>
      </w:r>
      <w:proofErr w:type="spellEnd"/>
      <w:r w:rsidRPr="002E15A2">
        <w:rPr>
          <w:rFonts w:eastAsia="SimSun"/>
          <w:b/>
          <w:bCs/>
          <w:color w:val="000000" w:themeColor="text1"/>
          <w:sz w:val="22"/>
          <w:szCs w:val="22"/>
          <w:lang w:val="hr-HR"/>
        </w:rPr>
        <w:t>:</w:t>
      </w:r>
    </w:p>
    <w:p w14:paraId="79C4C99A" w14:textId="25702008" w:rsidR="002503A6" w:rsidRPr="002E15A2" w:rsidRDefault="00703942" w:rsidP="002503A6">
      <w:pPr>
        <w:jc w:val="both"/>
        <w:rPr>
          <w:color w:val="000000" w:themeColor="text1"/>
          <w:sz w:val="20"/>
          <w:szCs w:val="20"/>
          <w:lang w:val="sr-Latn-RS"/>
        </w:rPr>
      </w:pPr>
      <w:r w:rsidRPr="002E15A2">
        <w:rPr>
          <w:color w:val="000000" w:themeColor="text1"/>
          <w:sz w:val="20"/>
          <w:szCs w:val="20"/>
        </w:rPr>
        <w:t>Sall</w:t>
      </w:r>
      <w:r w:rsidRPr="002E15A2">
        <w:rPr>
          <w:color w:val="000000" w:themeColor="text1"/>
          <w:sz w:val="20"/>
          <w:szCs w:val="20"/>
          <w:lang w:val="sr-Latn-RS"/>
        </w:rPr>
        <w:t xml:space="preserve"> AT, </w:t>
      </w:r>
      <w:r w:rsidRPr="002E15A2">
        <w:rPr>
          <w:color w:val="000000" w:themeColor="text1"/>
          <w:sz w:val="20"/>
          <w:szCs w:val="20"/>
        </w:rPr>
        <w:t xml:space="preserve"> Chiari </w:t>
      </w:r>
      <w:r w:rsidRPr="002E15A2">
        <w:rPr>
          <w:color w:val="000000" w:themeColor="text1"/>
          <w:sz w:val="20"/>
          <w:szCs w:val="20"/>
          <w:lang w:val="sr-Latn-RS"/>
        </w:rPr>
        <w:t xml:space="preserve">T, </w:t>
      </w:r>
      <w:r w:rsidRPr="002E15A2">
        <w:rPr>
          <w:color w:val="000000" w:themeColor="text1"/>
          <w:sz w:val="20"/>
          <w:szCs w:val="20"/>
        </w:rPr>
        <w:t xml:space="preserve">Legesse </w:t>
      </w:r>
      <w:r w:rsidRPr="002E15A2">
        <w:rPr>
          <w:color w:val="000000" w:themeColor="text1"/>
          <w:sz w:val="20"/>
          <w:szCs w:val="20"/>
          <w:lang w:val="sr-Latn-RS"/>
        </w:rPr>
        <w:t xml:space="preserve">W, </w:t>
      </w:r>
      <w:r w:rsidRPr="002E15A2">
        <w:rPr>
          <w:color w:val="000000" w:themeColor="text1"/>
          <w:sz w:val="20"/>
          <w:szCs w:val="20"/>
        </w:rPr>
        <w:t>Seid-Ahmed</w:t>
      </w:r>
      <w:r w:rsidRPr="002E15A2">
        <w:rPr>
          <w:color w:val="000000" w:themeColor="text1"/>
          <w:sz w:val="20"/>
          <w:szCs w:val="20"/>
          <w:lang w:val="sr-Latn-RS"/>
        </w:rPr>
        <w:t xml:space="preserve"> K, </w:t>
      </w:r>
      <w:r w:rsidRPr="002E15A2">
        <w:rPr>
          <w:color w:val="000000" w:themeColor="text1"/>
          <w:sz w:val="20"/>
          <w:szCs w:val="20"/>
        </w:rPr>
        <w:t xml:space="preserve"> Ortiz</w:t>
      </w:r>
      <w:r w:rsidRPr="002E15A2">
        <w:rPr>
          <w:color w:val="000000" w:themeColor="text1"/>
          <w:sz w:val="20"/>
          <w:szCs w:val="20"/>
          <w:lang w:val="sr-Latn-RS"/>
        </w:rPr>
        <w:t xml:space="preserve"> R, </w:t>
      </w:r>
      <w:r w:rsidRPr="002E15A2">
        <w:rPr>
          <w:color w:val="000000" w:themeColor="text1"/>
          <w:sz w:val="20"/>
          <w:szCs w:val="20"/>
        </w:rPr>
        <w:t xml:space="preserve"> Maarten van Ginkel</w:t>
      </w:r>
      <w:r w:rsidRPr="002E15A2">
        <w:rPr>
          <w:color w:val="000000" w:themeColor="text1"/>
          <w:sz w:val="20"/>
          <w:szCs w:val="20"/>
          <w:lang w:val="sr-Latn-RS"/>
        </w:rPr>
        <w:t xml:space="preserve"> M, </w:t>
      </w:r>
      <w:r w:rsidRPr="002E15A2">
        <w:rPr>
          <w:color w:val="000000" w:themeColor="text1"/>
          <w:sz w:val="20"/>
          <w:szCs w:val="20"/>
        </w:rPr>
        <w:t xml:space="preserve"> Bassi</w:t>
      </w:r>
      <w:r w:rsidRPr="002E15A2">
        <w:rPr>
          <w:color w:val="000000" w:themeColor="text1"/>
          <w:sz w:val="20"/>
          <w:szCs w:val="20"/>
          <w:lang w:val="sr-Latn-RS"/>
        </w:rPr>
        <w:t xml:space="preserve"> FM (</w:t>
      </w:r>
      <w:r w:rsidR="008C01E0" w:rsidRPr="002E15A2">
        <w:rPr>
          <w:color w:val="000000" w:themeColor="text1"/>
          <w:sz w:val="20"/>
          <w:szCs w:val="20"/>
          <w:lang w:val="sr-Latn-RS"/>
        </w:rPr>
        <w:t>2020).</w:t>
      </w:r>
      <w:r w:rsidRPr="002E15A2">
        <w:rPr>
          <w:color w:val="000000" w:themeColor="text1"/>
          <w:sz w:val="20"/>
          <w:szCs w:val="20"/>
        </w:rPr>
        <w:t xml:space="preserve"> Durum Wheat (</w:t>
      </w:r>
      <w:r w:rsidRPr="002E15A2">
        <w:rPr>
          <w:i/>
          <w:iCs/>
          <w:color w:val="000000" w:themeColor="text1"/>
          <w:sz w:val="20"/>
          <w:szCs w:val="20"/>
        </w:rPr>
        <w:t xml:space="preserve">Triticum durum </w:t>
      </w:r>
      <w:r w:rsidRPr="002E15A2">
        <w:rPr>
          <w:color w:val="000000" w:themeColor="text1"/>
          <w:sz w:val="20"/>
          <w:szCs w:val="20"/>
        </w:rPr>
        <w:t>Desf.): Origin, Cultivation and Potential Expansion in Sub-Saharan Africa</w:t>
      </w:r>
      <w:r w:rsidR="008C01E0" w:rsidRPr="002E15A2">
        <w:rPr>
          <w:color w:val="000000" w:themeColor="text1"/>
          <w:sz w:val="20"/>
          <w:szCs w:val="20"/>
          <w:lang w:val="sr-Latn-RS"/>
        </w:rPr>
        <w:t xml:space="preserve">. </w:t>
      </w:r>
      <w:r w:rsidR="008C01E0" w:rsidRPr="002E15A2">
        <w:rPr>
          <w:rFonts w:eastAsia="sans-serif"/>
          <w:color w:val="000000" w:themeColor="text1"/>
          <w:sz w:val="20"/>
          <w:szCs w:val="20"/>
        </w:rPr>
        <w:t>In:</w:t>
      </w:r>
      <w:r w:rsidR="008C01E0" w:rsidRPr="002E15A2">
        <w:rPr>
          <w:rStyle w:val="Emphasis"/>
          <w:color w:val="000000" w:themeColor="text1"/>
          <w:sz w:val="20"/>
          <w:szCs w:val="20"/>
        </w:rPr>
        <w:t xml:space="preserve"> </w:t>
      </w:r>
      <w:r w:rsidR="008C01E0" w:rsidRPr="002E15A2">
        <w:rPr>
          <w:rStyle w:val="Emphasis"/>
          <w:i w:val="0"/>
          <w:iCs w:val="0"/>
          <w:color w:val="000000" w:themeColor="text1"/>
          <w:sz w:val="20"/>
          <w:szCs w:val="20"/>
          <w:lang w:val="sr-Latn-RS"/>
        </w:rPr>
        <w:t xml:space="preserve"> De Vita P </w:t>
      </w:r>
      <w:proofErr w:type="spellStart"/>
      <w:r w:rsidR="008C01E0" w:rsidRPr="002E15A2">
        <w:rPr>
          <w:rStyle w:val="Emphasis"/>
          <w:i w:val="0"/>
          <w:iCs w:val="0"/>
          <w:color w:val="000000" w:themeColor="text1"/>
          <w:sz w:val="20"/>
          <w:szCs w:val="20"/>
          <w:lang w:val="sr-Latn-RS"/>
        </w:rPr>
        <w:t>and</w:t>
      </w:r>
      <w:proofErr w:type="spellEnd"/>
      <w:r w:rsidR="008C01E0" w:rsidRPr="002E15A2">
        <w:rPr>
          <w:rStyle w:val="Emphasis"/>
          <w:i w:val="0"/>
          <w:iCs w:val="0"/>
          <w:color w:val="000000" w:themeColor="text1"/>
          <w:sz w:val="20"/>
          <w:szCs w:val="20"/>
          <w:lang w:val="sr-Latn-RS"/>
        </w:rPr>
        <w:t xml:space="preserve"> </w:t>
      </w:r>
      <w:proofErr w:type="spellStart"/>
      <w:r w:rsidR="008C01E0" w:rsidRPr="002E15A2">
        <w:rPr>
          <w:rStyle w:val="Emphasis"/>
          <w:i w:val="0"/>
          <w:iCs w:val="0"/>
          <w:color w:val="000000" w:themeColor="text1"/>
          <w:sz w:val="20"/>
          <w:szCs w:val="20"/>
          <w:lang w:val="sr-Latn-RS"/>
        </w:rPr>
        <w:t>Taranto</w:t>
      </w:r>
      <w:proofErr w:type="spellEnd"/>
      <w:r w:rsidR="008C01E0" w:rsidRPr="002E15A2">
        <w:rPr>
          <w:rStyle w:val="Emphasis"/>
          <w:i w:val="0"/>
          <w:iCs w:val="0"/>
          <w:color w:val="000000" w:themeColor="text1"/>
          <w:sz w:val="20"/>
          <w:szCs w:val="20"/>
          <w:lang w:val="sr-Latn-RS"/>
        </w:rPr>
        <w:t xml:space="preserve"> F (</w:t>
      </w:r>
      <w:proofErr w:type="spellStart"/>
      <w:r w:rsidR="008C01E0" w:rsidRPr="002E15A2">
        <w:rPr>
          <w:rStyle w:val="Emphasis"/>
          <w:i w:val="0"/>
          <w:iCs w:val="0"/>
          <w:color w:val="000000" w:themeColor="text1"/>
          <w:sz w:val="20"/>
          <w:szCs w:val="20"/>
          <w:lang w:val="sr-Latn-RS"/>
        </w:rPr>
        <w:t>eds</w:t>
      </w:r>
      <w:proofErr w:type="spellEnd"/>
      <w:r w:rsidR="008C01E0" w:rsidRPr="002E15A2">
        <w:rPr>
          <w:rStyle w:val="Emphasis"/>
          <w:i w:val="0"/>
          <w:iCs w:val="0"/>
          <w:color w:val="000000" w:themeColor="text1"/>
          <w:sz w:val="20"/>
          <w:szCs w:val="20"/>
          <w:lang w:val="sr-Latn-RS"/>
        </w:rPr>
        <w:t xml:space="preserve">), </w:t>
      </w:r>
      <w:proofErr w:type="spellStart"/>
      <w:r w:rsidR="008C01E0" w:rsidRPr="002E15A2">
        <w:rPr>
          <w:rStyle w:val="Emphasis"/>
          <w:i w:val="0"/>
          <w:iCs w:val="0"/>
          <w:color w:val="000000" w:themeColor="text1"/>
          <w:sz w:val="20"/>
          <w:szCs w:val="20"/>
          <w:lang w:val="sr-Latn-RS"/>
        </w:rPr>
        <w:t>hardback</w:t>
      </w:r>
      <w:proofErr w:type="spellEnd"/>
      <w:r w:rsidR="008C01E0" w:rsidRPr="002E15A2">
        <w:rPr>
          <w:rStyle w:val="Emphasis"/>
          <w:i w:val="0"/>
          <w:iCs w:val="0"/>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Durum</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wheat</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breeding</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and</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genetics</w:t>
      </w:r>
      <w:proofErr w:type="spellEnd"/>
      <w:r w:rsidR="008C01E0" w:rsidRPr="002E15A2">
        <w:rPr>
          <w:rStyle w:val="Emphasis"/>
          <w:color w:val="000000" w:themeColor="text1"/>
          <w:sz w:val="20"/>
          <w:szCs w:val="20"/>
          <w:lang w:val="sr-Latn-RS"/>
        </w:rPr>
        <w:t xml:space="preserve"> </w:t>
      </w:r>
      <w:r w:rsidR="008C01E0" w:rsidRPr="002E15A2">
        <w:rPr>
          <w:rStyle w:val="t286pc"/>
          <w:color w:val="000000" w:themeColor="text1"/>
          <w:sz w:val="20"/>
          <w:szCs w:val="20"/>
          <w:lang w:val="sr-Latn-RS"/>
        </w:rPr>
        <w:t>/</w:t>
      </w:r>
      <w:r w:rsidR="002503A6" w:rsidRPr="002E15A2">
        <w:rPr>
          <w:color w:val="000000" w:themeColor="text1"/>
          <w:sz w:val="20"/>
          <w:szCs w:val="20"/>
        </w:rPr>
        <w:t xml:space="preserve"> MDPI St. Alban-Anlage 66 4052 Basel, Switzerland</w:t>
      </w:r>
      <w:r w:rsidR="002503A6" w:rsidRPr="002E15A2">
        <w:rPr>
          <w:color w:val="000000" w:themeColor="text1"/>
          <w:sz w:val="20"/>
          <w:szCs w:val="20"/>
          <w:lang w:val="sr-Latn-RS"/>
        </w:rPr>
        <w:t xml:space="preserve">, </w:t>
      </w:r>
      <w:proofErr w:type="spellStart"/>
      <w:r w:rsidR="002503A6" w:rsidRPr="002E15A2">
        <w:rPr>
          <w:color w:val="000000" w:themeColor="text1"/>
          <w:sz w:val="20"/>
          <w:szCs w:val="20"/>
          <w:lang w:val="sr-Latn-RS"/>
        </w:rPr>
        <w:t>pp</w:t>
      </w:r>
      <w:proofErr w:type="spellEnd"/>
      <w:r w:rsidR="002503A6" w:rsidRPr="002E15A2">
        <w:rPr>
          <w:color w:val="000000" w:themeColor="text1"/>
          <w:sz w:val="20"/>
          <w:szCs w:val="20"/>
          <w:lang w:val="sr-Latn-RS"/>
        </w:rPr>
        <w:t>. 29-48.</w:t>
      </w:r>
    </w:p>
    <w:p w14:paraId="78321849" w14:textId="77777777" w:rsidR="00703942" w:rsidRDefault="00703942">
      <w:pPr>
        <w:jc w:val="both"/>
        <w:rPr>
          <w:rFonts w:eastAsia="SimSun"/>
        </w:rPr>
      </w:pPr>
    </w:p>
    <w:p w14:paraId="267FEABE" w14:textId="17D74F19" w:rsidR="005F6E11" w:rsidRDefault="00F0714E">
      <w:pPr>
        <w:jc w:val="both"/>
        <w:rPr>
          <w:rFonts w:eastAsia="SimSun"/>
        </w:rPr>
      </w:pPr>
      <w:r>
        <w:rPr>
          <w:rFonts w:eastAsia="SimSun"/>
          <w:rtl/>
        </w:rPr>
        <w:t>٭</w:t>
      </w:r>
      <w:r>
        <w:rPr>
          <w:rFonts w:eastAsia="SimSun"/>
        </w:rPr>
        <w:t xml:space="preserve">Full papers should be submitted via email to </w:t>
      </w:r>
      <w:r w:rsidR="006D4D8A">
        <w:rPr>
          <w:rFonts w:eastAsia="SimSun"/>
          <w:lang w:val="sr-Latn-RS"/>
        </w:rPr>
        <w:fldChar w:fldCharType="begin"/>
      </w:r>
      <w:r w:rsidR="006D4D8A">
        <w:rPr>
          <w:rFonts w:eastAsia="SimSun"/>
          <w:lang w:val="sr-Latn-RS"/>
        </w:rPr>
        <w:instrText xml:space="preserve"> HYPERLINK "mailto:</w:instrText>
      </w:r>
      <w:r w:rsidR="006D4D8A" w:rsidRPr="006D4D8A">
        <w:rPr>
          <w:rFonts w:eastAsia="SimSun"/>
          <w:lang w:val="sr-Latn-RS"/>
        </w:rPr>
        <w:instrText>deskoa</w:instrText>
      </w:r>
      <w:r w:rsidR="006D4D8A" w:rsidRPr="006D4D8A">
        <w:rPr>
          <w:rFonts w:eastAsia="SimSun"/>
        </w:rPr>
        <w:instrText>@</w:instrText>
      </w:r>
      <w:r w:rsidR="006D4D8A" w:rsidRPr="006D4D8A">
        <w:rPr>
          <w:rFonts w:eastAsia="SimSun"/>
          <w:lang w:val="sr-Latn-RS"/>
        </w:rPr>
        <w:instrText>ptt.rs</w:instrText>
      </w:r>
      <w:r w:rsidR="006D4D8A">
        <w:rPr>
          <w:rFonts w:eastAsia="SimSun"/>
          <w:lang w:val="sr-Latn-RS"/>
        </w:rPr>
        <w:instrText xml:space="preserve">" </w:instrText>
      </w:r>
      <w:r w:rsidR="006D4D8A">
        <w:rPr>
          <w:rFonts w:eastAsia="SimSun"/>
          <w:lang w:val="sr-Latn-RS"/>
        </w:rPr>
        <w:fldChar w:fldCharType="separate"/>
      </w:r>
      <w:r w:rsidR="006D4D8A" w:rsidRPr="00720267">
        <w:rPr>
          <w:rStyle w:val="Hyperlink"/>
          <w:rFonts w:eastAsia="SimSun"/>
          <w:lang w:val="sr-Latn-RS"/>
        </w:rPr>
        <w:t>deskoa</w:t>
      </w:r>
      <w:r w:rsidR="006D4D8A" w:rsidRPr="00720267">
        <w:rPr>
          <w:rStyle w:val="Hyperlink"/>
          <w:rFonts w:eastAsia="SimSun"/>
        </w:rPr>
        <w:t>@</w:t>
      </w:r>
      <w:r w:rsidR="006D4D8A" w:rsidRPr="00720267">
        <w:rPr>
          <w:rStyle w:val="Hyperlink"/>
          <w:rFonts w:eastAsia="SimSun"/>
          <w:lang w:val="sr-Latn-RS"/>
        </w:rPr>
        <w:t>ptt.rs</w:t>
      </w:r>
      <w:r w:rsidR="006D4D8A">
        <w:rPr>
          <w:rFonts w:eastAsia="SimSun"/>
          <w:lang w:val="sr-Latn-RS"/>
        </w:rPr>
        <w:fldChar w:fldCharType="end"/>
      </w:r>
      <w:r w:rsidR="006D4D8A">
        <w:rPr>
          <w:rStyle w:val="Hyperlink"/>
          <w:color w:val="FF0000"/>
          <w:u w:val="none"/>
          <w:lang w:val="sr-Latn-RS"/>
        </w:rPr>
        <w:t xml:space="preserve"> </w:t>
      </w:r>
      <w:r w:rsidRPr="006D4D8A">
        <w:rPr>
          <w:rStyle w:val="Hyperlink"/>
          <w:color w:val="FF0000"/>
          <w:u w:val="none"/>
        </w:rPr>
        <w:t xml:space="preserve"> </w:t>
      </w:r>
      <w:r w:rsidR="0006603F" w:rsidRPr="001D318A">
        <w:rPr>
          <w:rStyle w:val="Hyperlink"/>
          <w:color w:val="FF0000"/>
          <w:u w:val="none"/>
        </w:rPr>
        <w:t>and must be</w:t>
      </w:r>
      <w:r w:rsidR="0006603F" w:rsidRPr="001D318A">
        <w:rPr>
          <w:rStyle w:val="Hyperlink"/>
          <w:u w:val="none"/>
        </w:rPr>
        <w:t xml:space="preserve"> cc:</w:t>
      </w:r>
      <w:r w:rsidR="0006603F" w:rsidRPr="001D318A">
        <w:rPr>
          <w:rStyle w:val="Hyperlink"/>
        </w:rPr>
        <w:t xml:space="preserve"> </w:t>
      </w:r>
      <w:hyperlink r:id="rId6" w:history="1">
        <w:r w:rsidR="0006603F" w:rsidRPr="002A339D">
          <w:rPr>
            <w:rStyle w:val="Hyperlink"/>
          </w:rPr>
          <w:t>desko.knezevic</w:t>
        </w:r>
        <w:r w:rsidR="0006603F" w:rsidRPr="002A339D">
          <w:rPr>
            <w:rStyle w:val="Hyperlink"/>
            <w:rFonts w:eastAsia="Calibri"/>
          </w:rPr>
          <w:t>@</w:t>
        </w:r>
        <w:r w:rsidR="0006603F" w:rsidRPr="002A339D">
          <w:rPr>
            <w:rStyle w:val="Hyperlink"/>
          </w:rPr>
          <w:t>gmail.com</w:t>
        </w:r>
      </w:hyperlink>
      <w:r w:rsidR="0006603F">
        <w:rPr>
          <w:lang w:val="sr-Latn-RS"/>
        </w:rPr>
        <w:t xml:space="preserve"> </w:t>
      </w:r>
      <w:r>
        <w:rPr>
          <w:rFonts w:eastAsia="SimSun"/>
        </w:rPr>
        <w:t xml:space="preserve">by </w:t>
      </w:r>
      <w:r w:rsidR="002503A6" w:rsidRPr="007921F9">
        <w:rPr>
          <w:rFonts w:eastAsia="SimSun"/>
          <w:b/>
          <w:bCs/>
          <w:lang w:val="sr-Latn-RS"/>
        </w:rPr>
        <w:t>1</w:t>
      </w:r>
      <w:r w:rsidR="007921F9" w:rsidRPr="007921F9">
        <w:rPr>
          <w:rFonts w:eastAsia="SimSun"/>
          <w:b/>
          <w:bCs/>
          <w:lang w:val="sr-Latn-RS"/>
        </w:rPr>
        <w:t>5</w:t>
      </w:r>
      <w:r w:rsidRPr="007921F9">
        <w:rPr>
          <w:rFonts w:eastAsia="SimSun"/>
          <w:b/>
          <w:bCs/>
          <w:vertAlign w:val="superscript"/>
        </w:rPr>
        <w:t>th</w:t>
      </w:r>
      <w:r w:rsidRPr="007921F9">
        <w:rPr>
          <w:rFonts w:eastAsia="SimSun"/>
          <w:b/>
          <w:bCs/>
        </w:rPr>
        <w:t xml:space="preserve"> </w:t>
      </w:r>
      <w:proofErr w:type="spellStart"/>
      <w:r w:rsidR="002503A6" w:rsidRPr="007921F9">
        <w:rPr>
          <w:rFonts w:eastAsia="SimSun"/>
          <w:b/>
          <w:bCs/>
          <w:lang w:val="hr-HR"/>
        </w:rPr>
        <w:t>September</w:t>
      </w:r>
      <w:proofErr w:type="spellEnd"/>
      <w:r w:rsidRPr="007921F9">
        <w:rPr>
          <w:rFonts w:eastAsia="SimSun"/>
          <w:b/>
          <w:bCs/>
          <w:lang w:val="hr-HR"/>
        </w:rPr>
        <w:t xml:space="preserve"> </w:t>
      </w:r>
      <w:r w:rsidRPr="007921F9">
        <w:rPr>
          <w:rFonts w:eastAsia="SimSun"/>
          <w:b/>
          <w:bCs/>
        </w:rPr>
        <w:t>202</w:t>
      </w:r>
      <w:r w:rsidR="002503A6" w:rsidRPr="007921F9">
        <w:rPr>
          <w:rFonts w:eastAsia="SimSun"/>
          <w:b/>
          <w:bCs/>
          <w:lang w:val="sr-Latn-RS"/>
        </w:rPr>
        <w:t>6</w:t>
      </w:r>
      <w:r>
        <w:rPr>
          <w:rFonts w:eastAsia="SimSun"/>
        </w:rPr>
        <w:t xml:space="preserve">. Positively reviewed abstracts will be published in the Proceedings. </w:t>
      </w:r>
    </w:p>
    <w:p w14:paraId="145D4535" w14:textId="77777777" w:rsidR="005F6E11" w:rsidRDefault="005F6E11">
      <w:pPr>
        <w:jc w:val="both"/>
        <w:rPr>
          <w:rFonts w:eastAsia="SimSun"/>
        </w:rPr>
      </w:pPr>
    </w:p>
    <w:p w14:paraId="3F7DA0A1" w14:textId="72DA83B3" w:rsidR="0006603F" w:rsidRDefault="002E15A2" w:rsidP="002E15A2">
      <w:pPr>
        <w:rPr>
          <w:rFonts w:eastAsia="Calibri"/>
          <w:b/>
          <w:bCs/>
          <w:color w:val="FF0000"/>
          <w:szCs w:val="22"/>
        </w:rPr>
      </w:pPr>
      <w:r>
        <w:rPr>
          <w:rFonts w:eastAsia="SimSun"/>
          <w:rtl/>
        </w:rPr>
        <w:t>٭</w:t>
      </w:r>
      <w:r w:rsidR="0006603F" w:rsidRPr="001D318A">
        <w:rPr>
          <w:rFonts w:eastAsia="Calibri"/>
          <w:b/>
          <w:bCs/>
          <w:color w:val="FF0000"/>
          <w:szCs w:val="22"/>
        </w:rPr>
        <w:t xml:space="preserve">It is necessary to submit ORCID numbers </w:t>
      </w:r>
      <w:r w:rsidR="0006603F" w:rsidRPr="001D318A">
        <w:rPr>
          <w:rFonts w:eastAsia="Calibri"/>
          <w:b/>
          <w:bCs/>
          <w:color w:val="FF0000"/>
          <w:szCs w:val="22"/>
          <w:u w:val="single"/>
        </w:rPr>
        <w:t>for all authors</w:t>
      </w:r>
      <w:r w:rsidR="0006603F" w:rsidRPr="001D318A">
        <w:rPr>
          <w:rFonts w:eastAsia="Calibri"/>
          <w:b/>
          <w:bCs/>
          <w:color w:val="FF0000"/>
          <w:szCs w:val="22"/>
        </w:rPr>
        <w:t xml:space="preserve"> of the paper.</w:t>
      </w:r>
    </w:p>
    <w:p w14:paraId="43FB5074" w14:textId="77777777" w:rsidR="002E15A2" w:rsidRPr="001D318A" w:rsidRDefault="002E15A2" w:rsidP="002E15A2">
      <w:pPr>
        <w:rPr>
          <w:rFonts w:eastAsia="Calibri"/>
          <w:b/>
          <w:bCs/>
          <w:color w:val="FF0000"/>
          <w:szCs w:val="22"/>
        </w:rPr>
      </w:pPr>
    </w:p>
    <w:p w14:paraId="04FE6AD5" w14:textId="25A6EB29" w:rsidR="00EF6E45" w:rsidRDefault="002E15A2" w:rsidP="00EF6E45">
      <w:pPr>
        <w:jc w:val="both"/>
        <w:rPr>
          <w:rFonts w:eastAsia="SimSun"/>
        </w:rPr>
      </w:pPr>
      <w:r>
        <w:rPr>
          <w:rFonts w:eastAsia="SimSun"/>
          <w:rtl/>
        </w:rPr>
        <w:t>٭</w:t>
      </w:r>
      <w:r w:rsidR="00EF6E45">
        <w:rPr>
          <w:rFonts w:eastAsia="SimSun"/>
        </w:rPr>
        <w:t xml:space="preserve">Positively reviewed </w:t>
      </w:r>
      <w:proofErr w:type="spellStart"/>
      <w:r w:rsidR="00EF6E45">
        <w:rPr>
          <w:rFonts w:eastAsia="SimSun"/>
          <w:lang w:val="sr-Latn-RS"/>
        </w:rPr>
        <w:t>article</w:t>
      </w:r>
      <w:proofErr w:type="spellEnd"/>
      <w:r w:rsidR="00EF6E45">
        <w:rPr>
          <w:rFonts w:eastAsia="SimSun"/>
        </w:rPr>
        <w:t>s</w:t>
      </w:r>
      <w:r w:rsidR="00EF6E45">
        <w:rPr>
          <w:rFonts w:eastAsia="SimSun"/>
          <w:lang w:val="sr-Latn-RS"/>
        </w:rPr>
        <w:t>, a</w:t>
      </w:r>
      <w:r w:rsidR="00EF6E45" w:rsidRPr="008C5553">
        <w:rPr>
          <w:rFonts w:eastAsia="SimSun"/>
        </w:rPr>
        <w:t>fter payment of the registration fee</w:t>
      </w:r>
      <w:proofErr w:type="gramStart"/>
      <w:r w:rsidR="00EF6E45" w:rsidRPr="008C5553">
        <w:rPr>
          <w:rFonts w:eastAsia="SimSun"/>
        </w:rPr>
        <w:t xml:space="preserve">, </w:t>
      </w:r>
      <w:r w:rsidR="00EF6E45">
        <w:rPr>
          <w:rFonts w:eastAsia="SimSun"/>
        </w:rPr>
        <w:t xml:space="preserve"> will</w:t>
      </w:r>
      <w:proofErr w:type="gramEnd"/>
      <w:r w:rsidR="00EF6E45">
        <w:rPr>
          <w:rFonts w:eastAsia="SimSun"/>
        </w:rPr>
        <w:t xml:space="preserve"> be published in the Proceedings</w:t>
      </w:r>
      <w:r w:rsidR="00EF6E45">
        <w:rPr>
          <w:rFonts w:eastAsia="SimSun"/>
          <w:lang w:val="sr-Latn-RS"/>
        </w:rPr>
        <w:t xml:space="preserve"> </w:t>
      </w:r>
      <w:r w:rsidR="00EF6E45" w:rsidRPr="008C5553">
        <w:rPr>
          <w:rFonts w:eastAsia="SimSun"/>
        </w:rPr>
        <w:t>of the</w:t>
      </w:r>
      <w:r w:rsidR="00EF6E45">
        <w:rPr>
          <w:rFonts w:eastAsia="SimSun"/>
          <w:lang w:val="sr-Latn-RS"/>
        </w:rPr>
        <w:t xml:space="preserve"> </w:t>
      </w:r>
      <w:proofErr w:type="spellStart"/>
      <w:r w:rsidR="00EF6E45">
        <w:rPr>
          <w:rFonts w:eastAsia="SimSun"/>
          <w:lang w:val="sr-Latn-RS"/>
        </w:rPr>
        <w:t>Conference</w:t>
      </w:r>
      <w:proofErr w:type="spellEnd"/>
      <w:r w:rsidR="00EF6E45">
        <w:rPr>
          <w:rFonts w:eastAsia="SimSun"/>
          <w:lang w:val="sr-Latn-RS"/>
        </w:rPr>
        <w:t xml:space="preserve"> </w:t>
      </w:r>
      <w:r w:rsidR="00EF6E45" w:rsidRPr="009B3C1E">
        <w:rPr>
          <w:b/>
          <w:bCs/>
          <w:sz w:val="22"/>
          <w:szCs w:val="22"/>
          <w:lang w:val="ru-RU"/>
        </w:rPr>
        <w:t>"</w:t>
      </w:r>
      <w:r w:rsidR="00EF6E45" w:rsidRPr="009B3C1E">
        <w:rPr>
          <w:b/>
          <w:bCs/>
          <w:color w:val="000000"/>
          <w:sz w:val="22"/>
          <w:szCs w:val="22"/>
          <w:shd w:val="clear" w:color="auto" w:fill="FFFFFF"/>
        </w:rPr>
        <w:t>Plant Production in Agriculture and Forestry in the 21st Century"</w:t>
      </w:r>
      <w:r w:rsidR="00EF6E45">
        <w:rPr>
          <w:rFonts w:eastAsia="SimSun"/>
        </w:rPr>
        <w:t xml:space="preserve"> </w:t>
      </w:r>
    </w:p>
    <w:p w14:paraId="2F551564" w14:textId="77777777" w:rsidR="00EF6E45" w:rsidRPr="004A4E9A" w:rsidRDefault="00EF6E45" w:rsidP="00EF6E45">
      <w:pPr>
        <w:jc w:val="both"/>
        <w:rPr>
          <w:rFonts w:eastAsia="SimSun"/>
        </w:rPr>
      </w:pPr>
    </w:p>
    <w:p w14:paraId="6E227704" w14:textId="629E8EFC" w:rsidR="00EF6E45" w:rsidRDefault="002E15A2" w:rsidP="00EF6E45">
      <w:pPr>
        <w:jc w:val="both"/>
        <w:rPr>
          <w:rFonts w:eastAsia="SimSun"/>
        </w:rPr>
      </w:pPr>
      <w:r>
        <w:rPr>
          <w:rFonts w:eastAsia="SimSun"/>
          <w:rtl/>
        </w:rPr>
        <w:t>٭</w:t>
      </w:r>
      <w:r w:rsidR="00EF6E45" w:rsidRPr="00464101">
        <w:rPr>
          <w:rFonts w:eastAsia="SimSun"/>
        </w:rPr>
        <w:t xml:space="preserve">The </w:t>
      </w:r>
      <w:proofErr w:type="spellStart"/>
      <w:r w:rsidR="00EF6E45">
        <w:rPr>
          <w:rFonts w:eastAsia="SimSun"/>
          <w:lang w:val="sr-Latn-RS"/>
        </w:rPr>
        <w:t>Conference</w:t>
      </w:r>
      <w:proofErr w:type="spellEnd"/>
      <w:r w:rsidR="00EF6E45" w:rsidRPr="00464101">
        <w:rPr>
          <w:rFonts w:eastAsia="SimSun"/>
        </w:rPr>
        <w:t xml:space="preserve"> Proceedings will be assigned both an ISBN and CIP data, and all published papers will receive a DOI number.</w:t>
      </w:r>
    </w:p>
    <w:p w14:paraId="3B3CBE8D" w14:textId="77777777" w:rsidR="00EF6E45" w:rsidRDefault="00EF6E45" w:rsidP="00EF6E45">
      <w:pPr>
        <w:jc w:val="both"/>
        <w:rPr>
          <w:rFonts w:eastAsia="SimSun"/>
        </w:rPr>
      </w:pPr>
    </w:p>
    <w:p w14:paraId="246708DB" w14:textId="77E04C42" w:rsidR="00EF6E45" w:rsidRDefault="002E15A2" w:rsidP="00EF6E45">
      <w:pPr>
        <w:jc w:val="both"/>
        <w:rPr>
          <w:rFonts w:eastAsia="SimSun"/>
        </w:rPr>
      </w:pPr>
      <w:r>
        <w:rPr>
          <w:rFonts w:eastAsia="SimSun"/>
          <w:rtl/>
        </w:rPr>
        <w:t>٭</w:t>
      </w:r>
      <w:r w:rsidR="00EF6E45" w:rsidRPr="00464101">
        <w:rPr>
          <w:rFonts w:eastAsia="SimSun"/>
        </w:rPr>
        <w:t xml:space="preserve">Each paper will be timely and objectively reviewed by the peer review of the competent national and international reviewers (mainly members of the </w:t>
      </w:r>
      <w:proofErr w:type="gramStart"/>
      <w:r w:rsidR="00EF6E45" w:rsidRPr="00464101">
        <w:rPr>
          <w:rFonts w:eastAsia="SimSun"/>
        </w:rPr>
        <w:t>organizing  and</w:t>
      </w:r>
      <w:proofErr w:type="gramEnd"/>
      <w:r w:rsidR="00EF6E45" w:rsidRPr="00464101">
        <w:rPr>
          <w:rFonts w:eastAsia="SimSun"/>
        </w:rPr>
        <w:t xml:space="preserve"> scientific committee, of the Conference).</w:t>
      </w:r>
    </w:p>
    <w:p w14:paraId="51881FDF" w14:textId="77777777" w:rsidR="0006603F" w:rsidRPr="001D318A" w:rsidRDefault="0006603F" w:rsidP="0006603F">
      <w:pPr>
        <w:ind w:firstLine="284"/>
        <w:jc w:val="both"/>
      </w:pPr>
    </w:p>
    <w:p w14:paraId="5934AEFC" w14:textId="77777777" w:rsidR="005F6E11" w:rsidRDefault="005F6E11">
      <w:pPr>
        <w:jc w:val="both"/>
        <w:rPr>
          <w:rFonts w:eastAsia="SimSun"/>
        </w:rPr>
      </w:pPr>
    </w:p>
    <w:p w14:paraId="5529E43E" w14:textId="77777777" w:rsidR="005F6E11" w:rsidRDefault="00F0714E">
      <w:pPr>
        <w:jc w:val="center"/>
        <w:rPr>
          <w:rFonts w:eastAsia="SimSun"/>
          <w:b/>
          <w:bCs/>
        </w:rPr>
      </w:pPr>
      <w:r>
        <w:rPr>
          <w:rFonts w:eastAsia="SimSun"/>
          <w:b/>
          <w:bCs/>
        </w:rPr>
        <w:t>Oral Presentation Guidelines</w:t>
      </w:r>
    </w:p>
    <w:p w14:paraId="4326118A" w14:textId="77777777" w:rsidR="005F6E11" w:rsidRDefault="005F6E11">
      <w:pPr>
        <w:jc w:val="center"/>
        <w:rPr>
          <w:rFonts w:eastAsia="SimSun"/>
          <w:b/>
          <w:bCs/>
        </w:rPr>
      </w:pPr>
    </w:p>
    <w:p w14:paraId="7A14C08E" w14:textId="77777777" w:rsidR="00EA387F" w:rsidRDefault="00EA387F" w:rsidP="00EA387F">
      <w:pPr>
        <w:numPr>
          <w:ilvl w:val="0"/>
          <w:numId w:val="1"/>
        </w:numPr>
        <w:jc w:val="both"/>
        <w:rPr>
          <w:rFonts w:eastAsia="SimSun"/>
        </w:rPr>
      </w:pPr>
      <w:r>
        <w:rPr>
          <w:rFonts w:eastAsia="SimSun"/>
        </w:rPr>
        <w:t xml:space="preserve">Prepare your research presentation in MS Power Point. </w:t>
      </w:r>
    </w:p>
    <w:p w14:paraId="092BFB94" w14:textId="77777777" w:rsidR="00EA387F" w:rsidRDefault="00EA387F" w:rsidP="00EA387F">
      <w:pPr>
        <w:numPr>
          <w:ilvl w:val="0"/>
          <w:numId w:val="1"/>
        </w:numPr>
        <w:jc w:val="both"/>
        <w:rPr>
          <w:rFonts w:eastAsia="SimSun"/>
        </w:rPr>
      </w:pPr>
      <w:r>
        <w:rPr>
          <w:rFonts w:eastAsia="SimSun"/>
        </w:rPr>
        <w:t xml:space="preserve">In-person participants are required to transfer their PowerPoint presentations to the laptops in the designated presentation room before the </w:t>
      </w:r>
      <w:proofErr w:type="spellStart"/>
      <w:r>
        <w:rPr>
          <w:rFonts w:eastAsia="SimSun"/>
          <w:lang w:val="hr-HR"/>
        </w:rPr>
        <w:t>before</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start </w:t>
      </w:r>
      <w:proofErr w:type="spellStart"/>
      <w:r>
        <w:rPr>
          <w:rFonts w:eastAsia="SimSun"/>
          <w:lang w:val="hr-HR"/>
        </w:rPr>
        <w:t>of</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w:t>
      </w:r>
      <w:proofErr w:type="spellStart"/>
      <w:r>
        <w:rPr>
          <w:rFonts w:eastAsia="SimSun"/>
          <w:lang w:val="hr-HR"/>
        </w:rPr>
        <w:t>meeting</w:t>
      </w:r>
      <w:proofErr w:type="spellEnd"/>
      <w:r>
        <w:rPr>
          <w:rFonts w:eastAsia="SimSun"/>
        </w:rPr>
        <w:t xml:space="preserve">. </w:t>
      </w:r>
    </w:p>
    <w:p w14:paraId="775F1722" w14:textId="77777777" w:rsidR="00EA387F" w:rsidRDefault="00EA387F" w:rsidP="00EA387F">
      <w:pPr>
        <w:numPr>
          <w:ilvl w:val="0"/>
          <w:numId w:val="1"/>
        </w:numPr>
        <w:jc w:val="both"/>
        <w:rPr>
          <w:rFonts w:eastAsia="SimSun"/>
        </w:rPr>
      </w:pPr>
      <w:r>
        <w:rPr>
          <w:rFonts w:eastAsia="SimSun"/>
        </w:rPr>
        <w:t xml:space="preserve">Online presenters are required to share their screen and PowerPoint presentation with the other participants during their session. </w:t>
      </w:r>
    </w:p>
    <w:p w14:paraId="1607604D" w14:textId="77777777" w:rsidR="00EA387F" w:rsidRDefault="00EA387F" w:rsidP="00EA387F">
      <w:pPr>
        <w:numPr>
          <w:ilvl w:val="0"/>
          <w:numId w:val="1"/>
        </w:numPr>
        <w:jc w:val="both"/>
        <w:rPr>
          <w:rFonts w:eastAsia="SimSun"/>
        </w:rPr>
      </w:pPr>
      <w:r>
        <w:rPr>
          <w:rFonts w:eastAsia="SimSun"/>
        </w:rPr>
        <w:t xml:space="preserve">Each presenter will have </w:t>
      </w:r>
      <w:proofErr w:type="spellStart"/>
      <w:r>
        <w:rPr>
          <w:rFonts w:eastAsia="SimSun"/>
          <w:lang w:val="sr-Latn-RS"/>
        </w:rPr>
        <w:t>strictly</w:t>
      </w:r>
      <w:proofErr w:type="spellEnd"/>
      <w:r>
        <w:rPr>
          <w:rFonts w:eastAsia="SimSun"/>
          <w:lang w:val="sr-Latn-RS"/>
        </w:rPr>
        <w:t xml:space="preserve"> </w:t>
      </w:r>
      <w:r>
        <w:rPr>
          <w:rFonts w:eastAsia="SimSun"/>
        </w:rPr>
        <w:t xml:space="preserve">10 minutes </w:t>
      </w:r>
      <w:r>
        <w:rPr>
          <w:rFonts w:eastAsia="SimSun"/>
          <w:lang w:val="hr-HR"/>
        </w:rPr>
        <w:t>(</w:t>
      </w:r>
      <w:r>
        <w:rPr>
          <w:rFonts w:eastAsia="SimSun"/>
        </w:rPr>
        <w:t>Keynote</w:t>
      </w:r>
      <w:r>
        <w:rPr>
          <w:rFonts w:eastAsia="SimSun"/>
          <w:lang w:val="hr-HR"/>
        </w:rPr>
        <w:t xml:space="preserve"> </w:t>
      </w:r>
      <w:proofErr w:type="spellStart"/>
      <w:r>
        <w:rPr>
          <w:rFonts w:eastAsia="SimSun"/>
          <w:lang w:val="hr-HR"/>
        </w:rPr>
        <w:t>presenter</w:t>
      </w:r>
      <w:proofErr w:type="spellEnd"/>
      <w:r>
        <w:rPr>
          <w:rFonts w:eastAsia="SimSun"/>
          <w:lang w:val="hr-HR"/>
        </w:rPr>
        <w:t xml:space="preserve"> 20 </w:t>
      </w:r>
      <w:proofErr w:type="spellStart"/>
      <w:r>
        <w:rPr>
          <w:rFonts w:eastAsia="SimSun"/>
          <w:lang w:val="hr-HR"/>
        </w:rPr>
        <w:t>minutes</w:t>
      </w:r>
      <w:proofErr w:type="spellEnd"/>
      <w:r>
        <w:rPr>
          <w:rFonts w:eastAsia="SimSun"/>
          <w:lang w:val="hr-HR"/>
        </w:rPr>
        <w:t xml:space="preserve">) </w:t>
      </w:r>
      <w:r>
        <w:rPr>
          <w:rFonts w:eastAsia="SimSun"/>
        </w:rPr>
        <w:t xml:space="preserve">for their presentation, followed by 5 minutes for questions and answers. </w:t>
      </w:r>
    </w:p>
    <w:p w14:paraId="340621A5" w14:textId="77777777" w:rsidR="00EA387F" w:rsidRDefault="00EA387F" w:rsidP="00EA387F">
      <w:pPr>
        <w:jc w:val="both"/>
        <w:rPr>
          <w:rFonts w:eastAsia="SimSun"/>
          <w:lang w:val="sr-Latn-RS"/>
        </w:rPr>
      </w:pPr>
      <w:proofErr w:type="spellStart"/>
      <w:r w:rsidRPr="00897FF5">
        <w:rPr>
          <w:rFonts w:eastAsia="SimSun"/>
          <w:lang w:val="sr-Latn-RS"/>
        </w:rPr>
        <w:t>Presenters</w:t>
      </w:r>
      <w:proofErr w:type="spellEnd"/>
      <w:r w:rsidRPr="00897FF5">
        <w:rPr>
          <w:rFonts w:eastAsia="SimSun"/>
          <w:lang w:val="sr-Latn-RS"/>
        </w:rPr>
        <w:t xml:space="preserve"> are </w:t>
      </w:r>
      <w:proofErr w:type="spellStart"/>
      <w:r w:rsidRPr="00897FF5">
        <w:rPr>
          <w:rFonts w:eastAsia="SimSun"/>
          <w:lang w:val="sr-Latn-RS"/>
        </w:rPr>
        <w:t>requested</w:t>
      </w:r>
      <w:proofErr w:type="spellEnd"/>
      <w:r w:rsidRPr="00897FF5">
        <w:rPr>
          <w:rFonts w:eastAsia="SimSun"/>
          <w:lang w:val="sr-Latn-RS"/>
        </w:rPr>
        <w:t xml:space="preserve"> to </w:t>
      </w:r>
      <w:proofErr w:type="spellStart"/>
      <w:r w:rsidRPr="00897FF5">
        <w:rPr>
          <w:rFonts w:eastAsia="SimSun"/>
          <w:lang w:val="sr-Latn-RS"/>
        </w:rPr>
        <w:t>bring</w:t>
      </w:r>
      <w:proofErr w:type="spellEnd"/>
      <w:r w:rsidRPr="00897FF5">
        <w:rPr>
          <w:rFonts w:eastAsia="SimSun"/>
          <w:lang w:val="sr-Latn-RS"/>
        </w:rPr>
        <w:t xml:space="preserve"> </w:t>
      </w:r>
      <w:proofErr w:type="spellStart"/>
      <w:r w:rsidRPr="00897FF5">
        <w:rPr>
          <w:rFonts w:eastAsia="SimSun"/>
          <w:lang w:val="sr-Latn-RS"/>
        </w:rPr>
        <w:t>their</w:t>
      </w:r>
      <w:proofErr w:type="spellEnd"/>
      <w:r w:rsidRPr="00897FF5">
        <w:rPr>
          <w:rFonts w:eastAsia="SimSun"/>
          <w:lang w:val="sr-Latn-RS"/>
        </w:rPr>
        <w:t xml:space="preserve"> PowerPoint (PPT) </w:t>
      </w:r>
      <w:proofErr w:type="spellStart"/>
      <w:r w:rsidRPr="00897FF5">
        <w:rPr>
          <w:rFonts w:eastAsia="SimSun"/>
          <w:lang w:val="sr-Latn-RS"/>
        </w:rPr>
        <w:t>presentation</w:t>
      </w:r>
      <w:proofErr w:type="spellEnd"/>
      <w:r w:rsidRPr="00897FF5">
        <w:rPr>
          <w:rFonts w:eastAsia="SimSun"/>
          <w:lang w:val="sr-Latn-RS"/>
        </w:rPr>
        <w:t xml:space="preserve"> on a </w:t>
      </w:r>
      <w:proofErr w:type="spellStart"/>
      <w:r w:rsidRPr="00897FF5">
        <w:rPr>
          <w:rFonts w:eastAsia="SimSun"/>
          <w:lang w:val="sr-Latn-RS"/>
        </w:rPr>
        <w:t>flash</w:t>
      </w:r>
      <w:proofErr w:type="spellEnd"/>
      <w:r w:rsidRPr="00897FF5">
        <w:rPr>
          <w:rFonts w:eastAsia="SimSun"/>
          <w:lang w:val="sr-Latn-RS"/>
        </w:rPr>
        <w:t xml:space="preserve"> </w:t>
      </w:r>
      <w:proofErr w:type="spellStart"/>
      <w:r w:rsidRPr="00897FF5">
        <w:rPr>
          <w:rFonts w:eastAsia="SimSun"/>
          <w:lang w:val="sr-Latn-RS"/>
        </w:rPr>
        <w:t>drive</w:t>
      </w:r>
      <w:proofErr w:type="spellEnd"/>
      <w:r w:rsidRPr="00897FF5">
        <w:rPr>
          <w:rFonts w:eastAsia="SimSun"/>
          <w:lang w:val="sr-Latn-RS"/>
        </w:rPr>
        <w:t xml:space="preserve"> </w:t>
      </w:r>
      <w:proofErr w:type="spellStart"/>
      <w:r w:rsidRPr="00897FF5">
        <w:rPr>
          <w:rFonts w:eastAsia="SimSun"/>
          <w:lang w:val="sr-Latn-RS"/>
        </w:rPr>
        <w:t>and</w:t>
      </w:r>
      <w:proofErr w:type="spellEnd"/>
      <w:r w:rsidRPr="00897FF5">
        <w:rPr>
          <w:rFonts w:eastAsia="SimSun"/>
          <w:lang w:val="sr-Latn-RS"/>
        </w:rPr>
        <w:t xml:space="preserve"> </w:t>
      </w:r>
      <w:proofErr w:type="spellStart"/>
      <w:r w:rsidRPr="00897FF5">
        <w:rPr>
          <w:rFonts w:eastAsia="SimSun"/>
          <w:lang w:val="sr-Latn-RS"/>
        </w:rPr>
        <w:t>check</w:t>
      </w:r>
      <w:proofErr w:type="spellEnd"/>
      <w:r w:rsidRPr="00897FF5">
        <w:rPr>
          <w:rFonts w:eastAsia="SimSun"/>
          <w:lang w:val="sr-Latn-RS"/>
        </w:rPr>
        <w:t xml:space="preserve"> </w:t>
      </w:r>
      <w:proofErr w:type="spellStart"/>
      <w:r w:rsidRPr="00897FF5">
        <w:rPr>
          <w:rFonts w:eastAsia="SimSun"/>
          <w:lang w:val="sr-Latn-RS"/>
        </w:rPr>
        <w:t>that</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presentation</w:t>
      </w:r>
      <w:proofErr w:type="spellEnd"/>
      <w:r w:rsidRPr="00897FF5">
        <w:rPr>
          <w:rFonts w:eastAsia="SimSun"/>
          <w:lang w:val="sr-Latn-RS"/>
        </w:rPr>
        <w:t xml:space="preserve"> is </w:t>
      </w:r>
      <w:proofErr w:type="spellStart"/>
      <w:r w:rsidRPr="00897FF5">
        <w:rPr>
          <w:rFonts w:eastAsia="SimSun"/>
          <w:lang w:val="sr-Latn-RS"/>
        </w:rPr>
        <w:t>compatible</w:t>
      </w:r>
      <w:proofErr w:type="spellEnd"/>
      <w:r w:rsidRPr="00897FF5">
        <w:rPr>
          <w:rFonts w:eastAsia="SimSun"/>
          <w:lang w:val="sr-Latn-RS"/>
        </w:rPr>
        <w:t xml:space="preserve"> </w:t>
      </w:r>
      <w:proofErr w:type="spellStart"/>
      <w:r w:rsidRPr="00897FF5">
        <w:rPr>
          <w:rFonts w:eastAsia="SimSun"/>
          <w:lang w:val="sr-Latn-RS"/>
        </w:rPr>
        <w:t>with</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Conference</w:t>
      </w:r>
      <w:proofErr w:type="spellEnd"/>
      <w:r w:rsidRPr="00897FF5">
        <w:rPr>
          <w:rFonts w:eastAsia="SimSun"/>
          <w:lang w:val="sr-Latn-RS"/>
        </w:rPr>
        <w:t xml:space="preserve"> PC </w:t>
      </w:r>
      <w:proofErr w:type="spellStart"/>
      <w:r w:rsidRPr="00897FF5">
        <w:rPr>
          <w:rFonts w:eastAsia="SimSun"/>
          <w:lang w:val="sr-Latn-RS"/>
        </w:rPr>
        <w:t>before</w:t>
      </w:r>
      <w:proofErr w:type="spellEnd"/>
      <w:r w:rsidRPr="00897FF5">
        <w:rPr>
          <w:rFonts w:eastAsia="SimSun"/>
          <w:lang w:val="sr-Latn-RS"/>
        </w:rPr>
        <w:t xml:space="preserve"> </w:t>
      </w:r>
      <w:proofErr w:type="spellStart"/>
      <w:r w:rsidRPr="00897FF5">
        <w:rPr>
          <w:rFonts w:eastAsia="SimSun"/>
          <w:lang w:val="sr-Latn-RS"/>
        </w:rPr>
        <w:t>starting</w:t>
      </w:r>
      <w:proofErr w:type="spellEnd"/>
      <w:r>
        <w:rPr>
          <w:rFonts w:eastAsia="SimSun"/>
          <w:lang w:val="sr-Latn-RS"/>
        </w:rPr>
        <w:t xml:space="preserve"> </w:t>
      </w:r>
      <w:r w:rsidRPr="003C4E19">
        <w:rPr>
          <w:rFonts w:eastAsia="SimSun"/>
          <w:lang w:val="sr-Latn-RS"/>
        </w:rPr>
        <w:t>(</w:t>
      </w:r>
      <w:proofErr w:type="spellStart"/>
      <w:r w:rsidRPr="003C4E19">
        <w:rPr>
          <w:rFonts w:eastAsia="SimSun"/>
          <w:lang w:val="sr-Latn-RS"/>
        </w:rPr>
        <w:t>it</w:t>
      </w:r>
      <w:proofErr w:type="spellEnd"/>
      <w:r w:rsidRPr="003C4E19">
        <w:rPr>
          <w:rFonts w:eastAsia="SimSun"/>
          <w:lang w:val="sr-Latn-RS"/>
        </w:rPr>
        <w:t xml:space="preserve"> is </w:t>
      </w:r>
      <w:proofErr w:type="spellStart"/>
      <w:r w:rsidRPr="003C4E19">
        <w:rPr>
          <w:rFonts w:eastAsia="SimSun"/>
          <w:lang w:val="sr-Latn-RS"/>
        </w:rPr>
        <w:t>advisable</w:t>
      </w:r>
      <w:proofErr w:type="spellEnd"/>
      <w:r w:rsidRPr="003C4E19">
        <w:rPr>
          <w:rFonts w:eastAsia="SimSun"/>
          <w:lang w:val="sr-Latn-RS"/>
        </w:rPr>
        <w:t xml:space="preserve"> to </w:t>
      </w:r>
      <w:proofErr w:type="spellStart"/>
      <w:r w:rsidRPr="003C4E19">
        <w:rPr>
          <w:rFonts w:eastAsia="SimSun"/>
          <w:lang w:val="sr-Latn-RS"/>
        </w:rPr>
        <w:t>have</w:t>
      </w:r>
      <w:proofErr w:type="spellEnd"/>
      <w:r w:rsidRPr="003C4E19">
        <w:rPr>
          <w:rFonts w:eastAsia="SimSun"/>
          <w:lang w:val="sr-Latn-RS"/>
        </w:rPr>
        <w:t xml:space="preserve"> a </w:t>
      </w:r>
      <w:proofErr w:type="spellStart"/>
      <w:r w:rsidRPr="003C4E19">
        <w:rPr>
          <w:rFonts w:eastAsia="SimSun"/>
          <w:lang w:val="sr-Latn-RS"/>
        </w:rPr>
        <w:t>backup</w:t>
      </w:r>
      <w:proofErr w:type="spellEnd"/>
      <w:r w:rsidRPr="003C4E19">
        <w:rPr>
          <w:rFonts w:eastAsia="SimSun"/>
          <w:lang w:val="sr-Latn-RS"/>
        </w:rPr>
        <w:t xml:space="preserve"> </w:t>
      </w:r>
      <w:proofErr w:type="spellStart"/>
      <w:r w:rsidRPr="003C4E19">
        <w:rPr>
          <w:rFonts w:eastAsia="SimSun"/>
          <w:lang w:val="sr-Latn-RS"/>
        </w:rPr>
        <w:t>copy</w:t>
      </w:r>
      <w:proofErr w:type="spellEnd"/>
      <w:r>
        <w:rPr>
          <w:rFonts w:eastAsia="SimSun"/>
          <w:lang w:val="sr-Latn-RS"/>
        </w:rPr>
        <w:t>)</w:t>
      </w:r>
      <w:r w:rsidRPr="00897FF5">
        <w:rPr>
          <w:rFonts w:eastAsia="SimSun"/>
          <w:lang w:val="sr-Latn-RS"/>
        </w:rPr>
        <w:t>.</w:t>
      </w:r>
    </w:p>
    <w:p w14:paraId="5C54FFAA" w14:textId="77777777" w:rsidR="005F6E11" w:rsidRPr="002E15A2" w:rsidRDefault="005F6E11">
      <w:pPr>
        <w:jc w:val="both"/>
        <w:rPr>
          <w:rFonts w:eastAsia="SimSun"/>
          <w:lang w:val="sr-Latn-RS"/>
        </w:rPr>
      </w:pPr>
    </w:p>
    <w:p w14:paraId="43E10D3A" w14:textId="77777777" w:rsidR="005F6E11" w:rsidRDefault="00F0714E">
      <w:pPr>
        <w:jc w:val="center"/>
        <w:rPr>
          <w:rFonts w:eastAsia="SimSun"/>
          <w:b/>
          <w:bCs/>
          <w:lang w:val="hr-HR"/>
        </w:rPr>
      </w:pPr>
      <w:r>
        <w:rPr>
          <w:rFonts w:eastAsia="SimSun"/>
          <w:b/>
          <w:bCs/>
        </w:rPr>
        <w:t xml:space="preserve">Poster Presentation Guidelines </w:t>
      </w:r>
      <w:r>
        <w:rPr>
          <w:rFonts w:eastAsia="SimSun"/>
          <w:b/>
          <w:bCs/>
          <w:lang w:val="hr-HR"/>
        </w:rPr>
        <w:t xml:space="preserve">- </w:t>
      </w:r>
      <w:proofErr w:type="spellStart"/>
      <w:r>
        <w:rPr>
          <w:rFonts w:eastAsia="SimSun"/>
          <w:b/>
          <w:bCs/>
          <w:lang w:val="hr-HR"/>
        </w:rPr>
        <w:t>see</w:t>
      </w:r>
      <w:proofErr w:type="spellEnd"/>
      <w:r>
        <w:rPr>
          <w:rFonts w:eastAsia="SimSun"/>
          <w:b/>
          <w:bCs/>
          <w:lang w:val="hr-HR"/>
        </w:rPr>
        <w:t xml:space="preserve"> template for E-</w:t>
      </w:r>
      <w:proofErr w:type="spellStart"/>
      <w:r>
        <w:rPr>
          <w:rFonts w:eastAsia="SimSun"/>
          <w:b/>
          <w:bCs/>
          <w:lang w:val="hr-HR"/>
        </w:rPr>
        <w:t>presentation</w:t>
      </w:r>
      <w:proofErr w:type="spellEnd"/>
    </w:p>
    <w:sectPr w:rsidR="005F6E11" w:rsidSect="007E6A01">
      <w:pgSz w:w="9978" w:h="14173"/>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Segoe Print"/>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15932C"/>
    <w:multiLevelType w:val="singleLevel"/>
    <w:tmpl w:val="A515932C"/>
    <w:lvl w:ilvl="0">
      <w:start w:val="1"/>
      <w:numFmt w:val="decimal"/>
      <w:suff w:val="space"/>
      <w:lvlText w:val="%1."/>
      <w:lvlJc w:val="left"/>
    </w:lvl>
  </w:abstractNum>
  <w:abstractNum w:abstractNumId="1" w15:restartNumberingAfterBreak="0">
    <w:nsid w:val="5F5052DF"/>
    <w:multiLevelType w:val="multilevel"/>
    <w:tmpl w:val="0AE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9C3EE7"/>
    <w:rsid w:val="000470CF"/>
    <w:rsid w:val="00056B53"/>
    <w:rsid w:val="0006603F"/>
    <w:rsid w:val="00093992"/>
    <w:rsid w:val="000C70B3"/>
    <w:rsid w:val="001A2957"/>
    <w:rsid w:val="00203C9D"/>
    <w:rsid w:val="002503A6"/>
    <w:rsid w:val="00265519"/>
    <w:rsid w:val="002A5DD9"/>
    <w:rsid w:val="002E15A2"/>
    <w:rsid w:val="0034525C"/>
    <w:rsid w:val="003E4799"/>
    <w:rsid w:val="00432132"/>
    <w:rsid w:val="004D47F8"/>
    <w:rsid w:val="004E7B4A"/>
    <w:rsid w:val="0055133E"/>
    <w:rsid w:val="005E0ECC"/>
    <w:rsid w:val="005E60B5"/>
    <w:rsid w:val="005F6E11"/>
    <w:rsid w:val="00643A1D"/>
    <w:rsid w:val="006A4CFA"/>
    <w:rsid w:val="006C69AC"/>
    <w:rsid w:val="006D4D8A"/>
    <w:rsid w:val="00700E1D"/>
    <w:rsid w:val="00703942"/>
    <w:rsid w:val="00742B64"/>
    <w:rsid w:val="007921F9"/>
    <w:rsid w:val="00796DE9"/>
    <w:rsid w:val="007E6A01"/>
    <w:rsid w:val="007F1F0B"/>
    <w:rsid w:val="007F40DF"/>
    <w:rsid w:val="008507E8"/>
    <w:rsid w:val="00891853"/>
    <w:rsid w:val="008A5E54"/>
    <w:rsid w:val="008C01E0"/>
    <w:rsid w:val="00A37DA3"/>
    <w:rsid w:val="00A80D3B"/>
    <w:rsid w:val="00B14DBB"/>
    <w:rsid w:val="00B56AA3"/>
    <w:rsid w:val="00B901BD"/>
    <w:rsid w:val="00BD041E"/>
    <w:rsid w:val="00BD08EA"/>
    <w:rsid w:val="00BE479D"/>
    <w:rsid w:val="00C62506"/>
    <w:rsid w:val="00CB063F"/>
    <w:rsid w:val="00CD4F6D"/>
    <w:rsid w:val="00CD6A0A"/>
    <w:rsid w:val="00D01D76"/>
    <w:rsid w:val="00D2260B"/>
    <w:rsid w:val="00E46FE9"/>
    <w:rsid w:val="00EA387F"/>
    <w:rsid w:val="00EF6E45"/>
    <w:rsid w:val="00F0714E"/>
    <w:rsid w:val="00F40EA2"/>
    <w:rsid w:val="0712453B"/>
    <w:rsid w:val="0CA35A7C"/>
    <w:rsid w:val="28CE7153"/>
    <w:rsid w:val="341B241B"/>
    <w:rsid w:val="439A45A0"/>
    <w:rsid w:val="4536217F"/>
    <w:rsid w:val="4C2D663A"/>
    <w:rsid w:val="67C8371F"/>
    <w:rsid w:val="7F9C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93420B"/>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R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1E0"/>
    <w:rPr>
      <w:rFonts w:eastAsia="Times New Roman"/>
      <w:sz w:val="24"/>
      <w:szCs w:val="24"/>
    </w:rPr>
  </w:style>
  <w:style w:type="paragraph" w:styleId="Heading1">
    <w:name w:val="heading 1"/>
    <w:basedOn w:val="Normal"/>
    <w:next w:val="Normal"/>
    <w:link w:val="Heading1Char"/>
    <w:autoRedefine/>
    <w:uiPriority w:val="9"/>
    <w:qFormat/>
    <w:rsid w:val="00643A1D"/>
    <w:pPr>
      <w:keepNext/>
      <w:keepLines/>
      <w:jc w:val="both"/>
      <w:outlineLvl w:val="0"/>
    </w:pPr>
    <w:rPr>
      <w:b/>
      <w:bCs/>
      <w:color w:val="000000"/>
      <w:sz w:val="28"/>
      <w:szCs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8C01E0"/>
    <w:pPr>
      <w:spacing w:before="100" w:beforeAutospacing="1" w:after="100" w:afterAutospacing="1"/>
    </w:pPr>
  </w:style>
  <w:style w:type="character" w:customStyle="1" w:styleId="t286pc">
    <w:name w:val="t286pc"/>
    <w:basedOn w:val="DefaultParagraphFont"/>
    <w:rsid w:val="008C01E0"/>
  </w:style>
  <w:style w:type="character" w:styleId="Emphasis">
    <w:name w:val="Emphasis"/>
    <w:basedOn w:val="DefaultParagraphFont"/>
    <w:uiPriority w:val="20"/>
    <w:qFormat/>
    <w:rsid w:val="008C01E0"/>
    <w:rPr>
      <w:i/>
      <w:iCs/>
    </w:rPr>
  </w:style>
  <w:style w:type="character" w:styleId="Hyperlink">
    <w:name w:val="Hyperlink"/>
    <w:basedOn w:val="DefaultParagraphFont"/>
    <w:uiPriority w:val="99"/>
    <w:unhideWhenUsed/>
    <w:rsid w:val="008C01E0"/>
    <w:rPr>
      <w:color w:val="0000FF"/>
      <w:u w:val="single"/>
    </w:rPr>
  </w:style>
  <w:style w:type="character" w:styleId="UnresolvedMention">
    <w:name w:val="Unresolved Mention"/>
    <w:basedOn w:val="DefaultParagraphFont"/>
    <w:uiPriority w:val="99"/>
    <w:semiHidden/>
    <w:unhideWhenUsed/>
    <w:rsid w:val="0006603F"/>
    <w:rPr>
      <w:color w:val="605E5C"/>
      <w:shd w:val="clear" w:color="auto" w:fill="E1DFDD"/>
    </w:rPr>
  </w:style>
  <w:style w:type="character" w:customStyle="1" w:styleId="Heading1Char">
    <w:name w:val="Heading 1 Char"/>
    <w:basedOn w:val="DefaultParagraphFont"/>
    <w:link w:val="Heading1"/>
    <w:uiPriority w:val="9"/>
    <w:rsid w:val="00643A1D"/>
    <w:rPr>
      <w:rFonts w:eastAsia="Times New Roman"/>
      <w:b/>
      <w:bCs/>
      <w:color w:val="000000"/>
      <w:sz w:val="28"/>
      <w:szCs w:val="28"/>
      <w:lang w:val="hr-HR"/>
    </w:rPr>
  </w:style>
  <w:style w:type="paragraph" w:styleId="BodyText">
    <w:name w:val="Body Text"/>
    <w:aliases w:val=" uvlaka 3 Char"/>
    <w:basedOn w:val="Normal"/>
    <w:link w:val="BodyTextChar"/>
    <w:qFormat/>
    <w:rsid w:val="00203C9D"/>
    <w:pPr>
      <w:jc w:val="both"/>
    </w:pPr>
    <w:rPr>
      <w:rFonts w:ascii="Helvetica" w:hAnsi="Helvetica"/>
      <w:szCs w:val="20"/>
      <w:lang w:val="en-US"/>
    </w:rPr>
  </w:style>
  <w:style w:type="character" w:customStyle="1" w:styleId="BodyTextChar">
    <w:name w:val="Body Text Char"/>
    <w:aliases w:val=" uvlaka 3 Char Char"/>
    <w:basedOn w:val="DefaultParagraphFont"/>
    <w:link w:val="BodyText"/>
    <w:rsid w:val="00203C9D"/>
    <w:rPr>
      <w:rFonts w:ascii="Helvetica" w:eastAsia="Times New Roman" w:hAnsi="Helvetica"/>
      <w:sz w:val="24"/>
      <w:lang w:val="en-US"/>
    </w:rPr>
  </w:style>
  <w:style w:type="table" w:styleId="TableGrid">
    <w:name w:val="Table Grid"/>
    <w:basedOn w:val="TableNormal"/>
    <w:rsid w:val="002E1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10073">
      <w:bodyDiv w:val="1"/>
      <w:marLeft w:val="0"/>
      <w:marRight w:val="0"/>
      <w:marTop w:val="0"/>
      <w:marBottom w:val="0"/>
      <w:divBdr>
        <w:top w:val="none" w:sz="0" w:space="0" w:color="auto"/>
        <w:left w:val="none" w:sz="0" w:space="0" w:color="auto"/>
        <w:bottom w:val="none" w:sz="0" w:space="0" w:color="auto"/>
        <w:right w:val="none" w:sz="0" w:space="0" w:color="auto"/>
      </w:divBdr>
    </w:div>
    <w:div w:id="972904533">
      <w:bodyDiv w:val="1"/>
      <w:marLeft w:val="0"/>
      <w:marRight w:val="0"/>
      <w:marTop w:val="0"/>
      <w:marBottom w:val="0"/>
      <w:divBdr>
        <w:top w:val="none" w:sz="0" w:space="0" w:color="auto"/>
        <w:left w:val="none" w:sz="0" w:space="0" w:color="auto"/>
        <w:bottom w:val="none" w:sz="0" w:space="0" w:color="auto"/>
        <w:right w:val="none" w:sz="0" w:space="0" w:color="auto"/>
      </w:divBdr>
    </w:div>
    <w:div w:id="1535121461">
      <w:bodyDiv w:val="1"/>
      <w:marLeft w:val="0"/>
      <w:marRight w:val="0"/>
      <w:marTop w:val="0"/>
      <w:marBottom w:val="0"/>
      <w:divBdr>
        <w:top w:val="none" w:sz="0" w:space="0" w:color="auto"/>
        <w:left w:val="none" w:sz="0" w:space="0" w:color="auto"/>
        <w:bottom w:val="none" w:sz="0" w:space="0" w:color="auto"/>
        <w:right w:val="none" w:sz="0" w:space="0" w:color="auto"/>
      </w:divBdr>
    </w:div>
    <w:div w:id="1953585414">
      <w:bodyDiv w:val="1"/>
      <w:marLeft w:val="0"/>
      <w:marRight w:val="0"/>
      <w:marTop w:val="0"/>
      <w:marBottom w:val="0"/>
      <w:divBdr>
        <w:top w:val="none" w:sz="0" w:space="0" w:color="auto"/>
        <w:left w:val="none" w:sz="0" w:space="0" w:color="auto"/>
        <w:bottom w:val="none" w:sz="0" w:space="0" w:color="auto"/>
        <w:right w:val="none" w:sz="0" w:space="0" w:color="auto"/>
      </w:divBdr>
    </w:div>
    <w:div w:id="196472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ko.knezevic@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Microsoft Office User</cp:lastModifiedBy>
  <cp:revision>2</cp:revision>
  <dcterms:created xsi:type="dcterms:W3CDTF">2026-05-08T07:47:00Z</dcterms:created>
  <dcterms:modified xsi:type="dcterms:W3CDTF">2026-05-08T07:47:00Z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F6F2950C7D3D455BB7D5622C1CF4A22E_11</vt:lpwstr>
  </property>
</Properties>
</file>